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jc w:val="center"/>
        <w:tblLayout w:type="fixed"/>
        <w:tblLook w:val="04A0" w:firstRow="1" w:lastRow="0" w:firstColumn="1" w:lastColumn="0" w:noHBand="0" w:noVBand="1"/>
      </w:tblPr>
      <w:tblGrid>
        <w:gridCol w:w="2689"/>
        <w:gridCol w:w="7517"/>
      </w:tblGrid>
      <w:tr w:rsidR="00AB0586" w:rsidRPr="000E5023" w14:paraId="201EBBD5" w14:textId="77777777" w:rsidTr="00492F7C">
        <w:trPr>
          <w:trHeight w:val="747"/>
          <w:jc w:val="center"/>
        </w:trPr>
        <w:tc>
          <w:tcPr>
            <w:tcW w:w="2689" w:type="dxa"/>
          </w:tcPr>
          <w:p w14:paraId="519583A9" w14:textId="561B7AD5" w:rsidR="00AB0586" w:rsidRPr="001E3023" w:rsidRDefault="00AB0586" w:rsidP="00492F7C">
            <w:pPr>
              <w:ind w:left="-113" w:right="-113"/>
              <w:jc w:val="center"/>
              <w:rPr>
                <w:rFonts w:ascii="Times New Roman" w:hAnsi="Times New Roman"/>
                <w:sz w:val="26"/>
                <w:szCs w:val="26"/>
              </w:rPr>
            </w:pPr>
            <w:r w:rsidRPr="001E3023">
              <w:rPr>
                <w:b/>
                <w:bCs/>
                <w:sz w:val="26"/>
                <w:szCs w:val="26"/>
              </w:rPr>
              <w:br w:type="page"/>
            </w:r>
            <w:r w:rsidRPr="001E3023">
              <w:rPr>
                <w:b/>
                <w:bCs/>
                <w:sz w:val="26"/>
                <w:szCs w:val="26"/>
              </w:rPr>
              <w:br w:type="page"/>
            </w:r>
            <w:r w:rsidRPr="001E3023">
              <w:rPr>
                <w:rFonts w:ascii="Times New Roman" w:hAnsi="Times New Roman"/>
                <w:sz w:val="26"/>
                <w:szCs w:val="26"/>
              </w:rPr>
              <w:t>TÊN ĐƠN VỊ BÁO GIÁ</w:t>
            </w:r>
          </w:p>
          <w:p w14:paraId="6FE8BC5D" w14:textId="77777777" w:rsidR="00AB0586" w:rsidRPr="000E5023" w:rsidRDefault="00AB0586" w:rsidP="00492F7C">
            <w:pPr>
              <w:jc w:val="center"/>
              <w:rPr>
                <w:rFonts w:ascii="Times New Roman" w:hAnsi="Times New Roman"/>
                <w:iCs/>
                <w:sz w:val="24"/>
                <w:szCs w:val="24"/>
              </w:rPr>
            </w:pPr>
            <w:r w:rsidRPr="001E3023">
              <w:rPr>
                <w:rFonts w:ascii="Times New Roman" w:hAnsi="Times New Roman"/>
                <w:i/>
                <w:iCs/>
                <w:noProof/>
                <w:sz w:val="26"/>
                <w:szCs w:val="26"/>
              </w:rPr>
              <mc:AlternateContent>
                <mc:Choice Requires="wps">
                  <w:drawing>
                    <wp:anchor distT="0" distB="0" distL="114300" distR="114300" simplePos="0" relativeHeight="251660288" behindDoc="0" locked="0" layoutInCell="1" allowOverlap="1" wp14:anchorId="50CD3D7E" wp14:editId="6CBCEBCE">
                      <wp:simplePos x="0" y="0"/>
                      <wp:positionH relativeFrom="column">
                        <wp:posOffset>209247</wp:posOffset>
                      </wp:positionH>
                      <wp:positionV relativeFrom="paragraph">
                        <wp:posOffset>9525</wp:posOffset>
                      </wp:positionV>
                      <wp:extent cx="863600" cy="0"/>
                      <wp:effectExtent l="0" t="0" r="3175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69556"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75pt" to="8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"/>
                  </w:pict>
                </mc:Fallback>
              </mc:AlternateContent>
            </w:r>
          </w:p>
        </w:tc>
        <w:tc>
          <w:tcPr>
            <w:tcW w:w="7517" w:type="dxa"/>
          </w:tcPr>
          <w:p w14:paraId="4E8F310C" w14:textId="77777777" w:rsidR="00AB0586" w:rsidRPr="001E3023" w:rsidRDefault="00AB0586" w:rsidP="00492F7C">
            <w:pPr>
              <w:ind w:left="-113" w:right="-113"/>
              <w:jc w:val="center"/>
              <w:rPr>
                <w:rFonts w:ascii="Times New Roman" w:hAnsi="Times New Roman"/>
                <w:b/>
                <w:bCs/>
                <w:sz w:val="26"/>
                <w:szCs w:val="26"/>
              </w:rPr>
            </w:pPr>
            <w:r w:rsidRPr="001E3023">
              <w:rPr>
                <w:rFonts w:ascii="Times New Roman" w:hAnsi="Times New Roman"/>
                <w:b/>
                <w:bCs/>
                <w:sz w:val="26"/>
                <w:szCs w:val="26"/>
              </w:rPr>
              <w:t>CỘNG HÒA XÃ HỘI CHỦ NGHĨA VIỆT NAM</w:t>
            </w:r>
          </w:p>
          <w:p w14:paraId="66597D89" w14:textId="77777777" w:rsidR="00AB0586" w:rsidRPr="001E3023" w:rsidRDefault="00AB0586" w:rsidP="00492F7C">
            <w:pPr>
              <w:ind w:left="-113" w:right="-113"/>
              <w:jc w:val="center"/>
              <w:rPr>
                <w:rFonts w:ascii="Times New Roman" w:hAnsi="Times New Roman"/>
                <w:b/>
                <w:bCs/>
                <w:sz w:val="26"/>
                <w:szCs w:val="26"/>
              </w:rPr>
            </w:pPr>
            <w:r w:rsidRPr="001E3023">
              <w:rPr>
                <w:rFonts w:ascii="Times New Roman" w:hAnsi="Times New Roman"/>
                <w:b/>
                <w:bCs/>
                <w:sz w:val="26"/>
                <w:szCs w:val="26"/>
              </w:rPr>
              <w:t xml:space="preserve">   Độc lập - Tự do - Hạnh phúc</w:t>
            </w:r>
          </w:p>
          <w:p w14:paraId="1231EB5B" w14:textId="77777777" w:rsidR="00AB0586" w:rsidRPr="000E5023" w:rsidRDefault="00AB0586" w:rsidP="00492F7C">
            <w:r w:rsidRPr="001E3023">
              <w:rPr>
                <w:rFonts w:ascii="Times New Roman" w:hAnsi="Times New Roman"/>
                <w:i/>
                <w:iCs/>
                <w:noProof/>
                <w:sz w:val="26"/>
                <w:szCs w:val="26"/>
              </w:rPr>
              <mc:AlternateContent>
                <mc:Choice Requires="wps">
                  <w:drawing>
                    <wp:anchor distT="0" distB="0" distL="114300" distR="114300" simplePos="0" relativeHeight="251661312" behindDoc="0" locked="0" layoutInCell="1" allowOverlap="1" wp14:anchorId="26AF204B" wp14:editId="2776AACC">
                      <wp:simplePos x="0" y="0"/>
                      <wp:positionH relativeFrom="column">
                        <wp:posOffset>1624662</wp:posOffset>
                      </wp:positionH>
                      <wp:positionV relativeFrom="paragraph">
                        <wp:posOffset>23495</wp:posOffset>
                      </wp:positionV>
                      <wp:extent cx="1613140" cy="0"/>
                      <wp:effectExtent l="0" t="0" r="25400" b="1905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092A2"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95pt,1.85pt" to="25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"/>
                  </w:pict>
                </mc:Fallback>
              </mc:AlternateContent>
            </w:r>
            <w:r w:rsidRPr="001E3023">
              <w:rPr>
                <w:rFonts w:ascii="Times New Roman" w:hAnsi="Times New Roman"/>
                <w:b/>
                <w:bCs/>
                <w:sz w:val="26"/>
                <w:szCs w:val="26"/>
              </w:rPr>
              <w:t xml:space="preserve">  </w:t>
            </w:r>
          </w:p>
        </w:tc>
      </w:tr>
    </w:tbl>
    <w:p w14:paraId="6432B301" w14:textId="370DA762" w:rsidR="00AB0586" w:rsidRPr="00AB0586" w:rsidRDefault="00AB0586" w:rsidP="00AB0586">
      <w:pPr>
        <w:spacing w:before="120" w:after="120"/>
        <w:jc w:val="center"/>
        <w:rPr>
          <w:rFonts w:ascii="Times New Roman" w:hAnsi="Times New Roman"/>
          <w:b/>
          <w:sz w:val="24"/>
          <w:szCs w:val="24"/>
        </w:rPr>
      </w:pPr>
      <w:r w:rsidRPr="000A0C03">
        <w:rPr>
          <w:rFonts w:ascii="Times New Roman" w:hAnsi="Times New Roman"/>
          <w:bCs/>
          <w:noProof/>
          <w:sz w:val="26"/>
          <w:szCs w:val="26"/>
        </w:rPr>
        <mc:AlternateContent>
          <mc:Choice Requires="wps">
            <w:drawing>
              <wp:anchor distT="0" distB="0" distL="114300" distR="114300" simplePos="0" relativeHeight="251659264" behindDoc="0" locked="0" layoutInCell="1" allowOverlap="1" wp14:anchorId="0E04D59C" wp14:editId="527FD0F3">
                <wp:simplePos x="0" y="0"/>
                <wp:positionH relativeFrom="column">
                  <wp:posOffset>5555871</wp:posOffset>
                </wp:positionH>
                <wp:positionV relativeFrom="paragraph">
                  <wp:posOffset>-992126</wp:posOffset>
                </wp:positionV>
                <wp:extent cx="819150" cy="285750"/>
                <wp:effectExtent l="0" t="0" r="19050" b="19050"/>
                <wp:wrapNone/>
                <wp:docPr id="650465736" name="Hộp Văn bản 1"/>
                <wp:cNvGraphicFramePr/>
                <a:graphic xmlns:a="http://schemas.openxmlformats.org/drawingml/2006/main">
                  <a:graphicData uri="http://schemas.microsoft.com/office/word/2010/wordprocessingShape">
                    <wps:wsp>
                      <wps:cNvSpPr txBox="1"/>
                      <wps:spPr>
                        <a:xfrm>
                          <a:off x="0" y="0"/>
                          <a:ext cx="819150" cy="285750"/>
                        </a:xfrm>
                        <a:prstGeom prst="rect">
                          <a:avLst/>
                        </a:prstGeom>
                        <a:solidFill>
                          <a:schemeClr val="lt1"/>
                        </a:solidFill>
                        <a:ln w="6350">
                          <a:solidFill>
                            <a:prstClr val="black"/>
                          </a:solidFill>
                        </a:ln>
                      </wps:spPr>
                      <wps:txbx>
                        <w:txbxContent>
                          <w:p w14:paraId="2DB0D96A" w14:textId="77777777" w:rsidR="00AB0586" w:rsidRDefault="00AB0586" w:rsidP="00AB0586">
                            <w:pPr>
                              <w:jc w:val="center"/>
                            </w:pPr>
                            <w:r>
                              <w:t>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4D59C" id="_x0000_t202" coordsize="21600,21600" o:spt="202" path="m,l,21600r21600,l21600,xe">
                <v:stroke joinstyle="miter"/>
                <v:path gradientshapeok="t" o:connecttype="rect"/>
              </v:shapetype>
              <v:shape id="Hộp Văn bản 1" o:spid="_x0000_s1026" type="#_x0000_t202" style="position:absolute;left:0;text-align:left;margin-left:437.45pt;margin-top:-78.1pt;width:64.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" fillcolor="white [3201]" strokeweight=".5pt">
                <v:textbox>
                  <w:txbxContent>
                    <w:p w14:paraId="2DB0D96A" w14:textId="77777777" w:rsidR="00AB0586" w:rsidRDefault="00AB0586" w:rsidP="00AB0586">
                      <w:pPr>
                        <w:jc w:val="center"/>
                      </w:pPr>
                      <w:r>
                        <w:t>MẪU</w:t>
                      </w:r>
                    </w:p>
                  </w:txbxContent>
                </v:textbox>
              </v:shape>
            </w:pict>
          </mc:Fallback>
        </mc:AlternateContent>
      </w:r>
      <w:r w:rsidRPr="00AB0586">
        <w:rPr>
          <w:rFonts w:ascii="Times New Roman" w:hAnsi="Times New Roman"/>
          <w:b/>
          <w:sz w:val="24"/>
          <w:szCs w:val="24"/>
        </w:rPr>
        <w:t>BÁO GIÁ</w:t>
      </w:r>
    </w:p>
    <w:p w14:paraId="56188F94" w14:textId="7E0F9680" w:rsidR="00AB0586" w:rsidRPr="000E5023" w:rsidRDefault="00AB0586" w:rsidP="00AB0586">
      <w:pPr>
        <w:spacing w:before="120" w:after="120"/>
        <w:jc w:val="center"/>
        <w:rPr>
          <w:rFonts w:ascii="Times New Roman" w:hAnsi="Times New Roman"/>
          <w:bCs/>
          <w:sz w:val="24"/>
          <w:szCs w:val="24"/>
        </w:rPr>
      </w:pPr>
      <w:r w:rsidRPr="000E5023">
        <w:rPr>
          <w:rFonts w:ascii="Times New Roman" w:hAnsi="Times New Roman"/>
          <w:bCs/>
          <w:sz w:val="24"/>
          <w:szCs w:val="24"/>
        </w:rPr>
        <w:t xml:space="preserve">Kính gửi: </w:t>
      </w:r>
      <w:r w:rsidRPr="000E5023">
        <w:rPr>
          <w:rFonts w:ascii="Times New Roman" w:hAnsi="Times New Roman"/>
          <w:bCs/>
          <w:sz w:val="24"/>
          <w:szCs w:val="24"/>
          <w:shd w:val="clear" w:color="auto" w:fill="FFFFFF"/>
        </w:rPr>
        <w:t>Viện Kiểm nghiệm thuốc Trung ương</w:t>
      </w:r>
    </w:p>
    <w:p w14:paraId="0748F942" w14:textId="77777777" w:rsidR="00AB0586" w:rsidRPr="000E5023" w:rsidRDefault="00AB0586" w:rsidP="00AB0586">
      <w:pPr>
        <w:spacing w:before="40" w:after="40"/>
        <w:ind w:firstLine="288"/>
        <w:jc w:val="both"/>
        <w:rPr>
          <w:rFonts w:ascii="Times New Roman" w:hAnsi="Times New Roman"/>
          <w:i/>
          <w:sz w:val="24"/>
          <w:szCs w:val="24"/>
        </w:rPr>
      </w:pPr>
      <w:r w:rsidRPr="000E5023">
        <w:rPr>
          <w:rFonts w:ascii="Times New Roman" w:hAnsi="Times New Roman"/>
          <w:sz w:val="24"/>
          <w:szCs w:val="24"/>
        </w:rPr>
        <w:t xml:space="preserve">Căn cứ nội dung </w:t>
      </w:r>
      <w:r w:rsidRPr="000E5023">
        <w:rPr>
          <w:rFonts w:ascii="Times New Roman" w:hAnsi="Times New Roman"/>
          <w:iCs/>
          <w:sz w:val="24"/>
          <w:szCs w:val="24"/>
        </w:rPr>
        <w:t>mời báo giá dịch vụ thu gom, vận chuyển và xử lý chất thải nguy hại</w:t>
      </w:r>
      <w:r>
        <w:rPr>
          <w:rFonts w:ascii="Times New Roman" w:hAnsi="Times New Roman"/>
          <w:iCs/>
          <w:sz w:val="24"/>
          <w:szCs w:val="24"/>
        </w:rPr>
        <w:t xml:space="preserve"> cho 02</w:t>
      </w:r>
      <w:r w:rsidRPr="000E5023">
        <w:rPr>
          <w:rFonts w:ascii="Times New Roman" w:hAnsi="Times New Roman"/>
          <w:iCs/>
          <w:sz w:val="24"/>
          <w:szCs w:val="24"/>
        </w:rPr>
        <w:t xml:space="preserve"> năm </w:t>
      </w:r>
      <w:r>
        <w:rPr>
          <w:rFonts w:ascii="Times New Roman" w:hAnsi="Times New Roman"/>
          <w:iCs/>
          <w:sz w:val="24"/>
          <w:szCs w:val="24"/>
        </w:rPr>
        <w:t>(</w:t>
      </w:r>
      <w:r w:rsidRPr="000E5023">
        <w:rPr>
          <w:rFonts w:ascii="Times New Roman" w:hAnsi="Times New Roman"/>
          <w:iCs/>
          <w:sz w:val="24"/>
          <w:szCs w:val="24"/>
        </w:rPr>
        <w:t>2025 và 2026</w:t>
      </w:r>
      <w:r>
        <w:rPr>
          <w:rFonts w:ascii="Times New Roman" w:hAnsi="Times New Roman"/>
          <w:iCs/>
          <w:sz w:val="24"/>
          <w:szCs w:val="24"/>
        </w:rPr>
        <w:t>)</w:t>
      </w:r>
      <w:r w:rsidRPr="000E5023">
        <w:rPr>
          <w:rFonts w:ascii="Times New Roman" w:hAnsi="Times New Roman"/>
          <w:iCs/>
          <w:sz w:val="24"/>
          <w:szCs w:val="24"/>
        </w:rPr>
        <w:t xml:space="preserve"> </w:t>
      </w:r>
      <w:r w:rsidRPr="000E5023">
        <w:rPr>
          <w:rFonts w:ascii="Times New Roman" w:hAnsi="Times New Roman"/>
          <w:sz w:val="24"/>
          <w:szCs w:val="24"/>
        </w:rPr>
        <w:t>của Viện Kiểm nghiệm thuốc Trung ương tại văn bản số</w:t>
      </w:r>
      <w:r>
        <w:rPr>
          <w:rFonts w:ascii="Times New Roman" w:hAnsi="Times New Roman"/>
          <w:sz w:val="24"/>
          <w:szCs w:val="24"/>
        </w:rPr>
        <w:t xml:space="preserve"> 938</w:t>
      </w:r>
      <w:r w:rsidRPr="000E5023">
        <w:rPr>
          <w:rFonts w:ascii="Times New Roman" w:hAnsi="Times New Roman"/>
          <w:sz w:val="24"/>
          <w:szCs w:val="24"/>
        </w:rPr>
        <w:t>/VKNTTW-HCQT ngày</w:t>
      </w:r>
      <w:r>
        <w:rPr>
          <w:rFonts w:ascii="Times New Roman" w:hAnsi="Times New Roman"/>
          <w:sz w:val="24"/>
          <w:szCs w:val="24"/>
        </w:rPr>
        <w:t xml:space="preserve"> 29</w:t>
      </w:r>
      <w:r w:rsidRPr="000E5023">
        <w:rPr>
          <w:rFonts w:ascii="Times New Roman" w:hAnsi="Times New Roman"/>
          <w:sz w:val="24"/>
          <w:szCs w:val="24"/>
        </w:rPr>
        <w:t>/10/2024; Công ty…… địa chỉ: ………………, mã số thuế: …………. báo giá cung cấp dịch vụ như sau</w:t>
      </w:r>
      <w:r>
        <w:rPr>
          <w:rFonts w:ascii="Times New Roman" w:hAnsi="Times New Roman"/>
          <w:sz w:val="24"/>
          <w:szCs w:val="24"/>
        </w:rPr>
        <w:t>:</w:t>
      </w:r>
    </w:p>
    <w:p w14:paraId="158F2050" w14:textId="77777777" w:rsidR="00AB0586" w:rsidRPr="000E5023" w:rsidRDefault="00AB0586" w:rsidP="00AB0586">
      <w:pPr>
        <w:spacing w:before="40" w:after="40"/>
        <w:ind w:firstLine="288"/>
        <w:jc w:val="both"/>
        <w:rPr>
          <w:rFonts w:ascii="Times New Roman" w:hAnsi="Times New Roman"/>
          <w:b/>
          <w:sz w:val="24"/>
          <w:szCs w:val="24"/>
          <w:lang w:val="da-DK"/>
        </w:rPr>
      </w:pPr>
      <w:r w:rsidRPr="000E5023">
        <w:rPr>
          <w:rFonts w:ascii="Times New Roman" w:hAnsi="Times New Roman"/>
          <w:b/>
          <w:bCs/>
          <w:iCs/>
          <w:sz w:val="24"/>
          <w:szCs w:val="24"/>
        </w:rPr>
        <w:t xml:space="preserve">1. </w:t>
      </w:r>
      <w:r w:rsidRPr="000E5023">
        <w:rPr>
          <w:rFonts w:ascii="Times New Roman" w:hAnsi="Times New Roman"/>
          <w:b/>
          <w:sz w:val="24"/>
          <w:szCs w:val="24"/>
          <w:lang w:val="da-DK"/>
        </w:rPr>
        <w:t>Báo giá dịch vụ:</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610"/>
        <w:gridCol w:w="1321"/>
        <w:gridCol w:w="1086"/>
        <w:gridCol w:w="1126"/>
        <w:gridCol w:w="1126"/>
      </w:tblGrid>
      <w:tr w:rsidR="00AB0586" w:rsidRPr="000E5023" w14:paraId="6228A50A" w14:textId="77777777" w:rsidTr="00492F7C">
        <w:trPr>
          <w:trHeight w:val="676"/>
          <w:jc w:val="center"/>
        </w:trPr>
        <w:tc>
          <w:tcPr>
            <w:tcW w:w="638" w:type="dxa"/>
            <w:shd w:val="clear" w:color="auto" w:fill="D9D9D9"/>
            <w:vAlign w:val="center"/>
          </w:tcPr>
          <w:p w14:paraId="2ED74D8B" w14:textId="77777777" w:rsidR="00AB0586" w:rsidRPr="000E5023" w:rsidRDefault="00AB0586" w:rsidP="00492F7C">
            <w:pPr>
              <w:spacing w:line="288" w:lineRule="auto"/>
              <w:jc w:val="center"/>
              <w:rPr>
                <w:rFonts w:ascii="Times New Roman" w:hAnsi="Times New Roman"/>
                <w:b/>
                <w:sz w:val="24"/>
                <w:szCs w:val="24"/>
              </w:rPr>
            </w:pPr>
          </w:p>
          <w:p w14:paraId="14C694FB" w14:textId="77777777" w:rsidR="00AB0586" w:rsidRPr="000E5023" w:rsidRDefault="00AB0586" w:rsidP="00492F7C">
            <w:pPr>
              <w:spacing w:line="288" w:lineRule="auto"/>
              <w:jc w:val="center"/>
              <w:rPr>
                <w:rFonts w:ascii="Times New Roman" w:hAnsi="Times New Roman"/>
                <w:b/>
                <w:bCs/>
                <w:sz w:val="24"/>
                <w:szCs w:val="24"/>
              </w:rPr>
            </w:pPr>
            <w:r w:rsidRPr="000E5023">
              <w:rPr>
                <w:rFonts w:ascii="Times New Roman" w:hAnsi="Times New Roman"/>
                <w:b/>
                <w:sz w:val="24"/>
                <w:szCs w:val="24"/>
              </w:rPr>
              <w:t>TT</w:t>
            </w:r>
          </w:p>
          <w:p w14:paraId="214E1F9A" w14:textId="77777777" w:rsidR="00AB0586" w:rsidRPr="000E5023" w:rsidRDefault="00AB0586" w:rsidP="00492F7C">
            <w:pPr>
              <w:spacing w:line="288" w:lineRule="auto"/>
              <w:ind w:hanging="426"/>
              <w:jc w:val="center"/>
              <w:rPr>
                <w:rFonts w:ascii="Times New Roman" w:hAnsi="Times New Roman"/>
                <w:bCs/>
                <w:sz w:val="24"/>
                <w:szCs w:val="24"/>
              </w:rPr>
            </w:pPr>
          </w:p>
        </w:tc>
        <w:tc>
          <w:tcPr>
            <w:tcW w:w="3610" w:type="dxa"/>
            <w:shd w:val="clear" w:color="auto" w:fill="D9D9D9"/>
            <w:vAlign w:val="center"/>
          </w:tcPr>
          <w:p w14:paraId="4D1F162F" w14:textId="77777777" w:rsidR="00AB0586" w:rsidRPr="000E5023" w:rsidRDefault="00AB0586" w:rsidP="00492F7C">
            <w:pPr>
              <w:spacing w:line="288" w:lineRule="auto"/>
              <w:jc w:val="center"/>
              <w:rPr>
                <w:rFonts w:ascii="Times New Roman" w:hAnsi="Times New Roman"/>
                <w:b/>
                <w:bCs/>
                <w:sz w:val="24"/>
                <w:szCs w:val="24"/>
              </w:rPr>
            </w:pPr>
            <w:r w:rsidRPr="000E5023">
              <w:rPr>
                <w:rFonts w:ascii="Times New Roman" w:hAnsi="Times New Roman"/>
                <w:b/>
                <w:sz w:val="24"/>
                <w:szCs w:val="24"/>
              </w:rPr>
              <w:t>Danh mục chất thải</w:t>
            </w:r>
          </w:p>
        </w:tc>
        <w:tc>
          <w:tcPr>
            <w:tcW w:w="1321" w:type="dxa"/>
            <w:shd w:val="clear" w:color="auto" w:fill="D9D9D9"/>
            <w:vAlign w:val="center"/>
          </w:tcPr>
          <w:p w14:paraId="3CA2EE9A" w14:textId="77777777" w:rsidR="00AB0586" w:rsidRPr="000E5023" w:rsidRDefault="00AB0586" w:rsidP="00492F7C">
            <w:pPr>
              <w:spacing w:line="288" w:lineRule="auto"/>
              <w:jc w:val="center"/>
              <w:rPr>
                <w:rFonts w:ascii="Times New Roman" w:hAnsi="Times New Roman"/>
                <w:b/>
                <w:bCs/>
                <w:sz w:val="24"/>
                <w:szCs w:val="24"/>
              </w:rPr>
            </w:pPr>
            <w:r w:rsidRPr="000E5023">
              <w:rPr>
                <w:rFonts w:ascii="Times New Roman" w:hAnsi="Times New Roman"/>
                <w:b/>
                <w:sz w:val="24"/>
                <w:szCs w:val="24"/>
              </w:rPr>
              <w:t>Mã CTNH</w:t>
            </w:r>
          </w:p>
        </w:tc>
        <w:tc>
          <w:tcPr>
            <w:tcW w:w="1086" w:type="dxa"/>
            <w:shd w:val="clear" w:color="auto" w:fill="D9D9D9"/>
            <w:vAlign w:val="center"/>
          </w:tcPr>
          <w:p w14:paraId="51A86881" w14:textId="77777777" w:rsidR="00AB0586" w:rsidRPr="000E5023" w:rsidRDefault="00AB0586" w:rsidP="00492F7C">
            <w:pPr>
              <w:spacing w:line="288" w:lineRule="auto"/>
              <w:jc w:val="center"/>
              <w:rPr>
                <w:rFonts w:ascii="Times New Roman" w:hAnsi="Times New Roman"/>
                <w:b/>
                <w:bCs/>
                <w:sz w:val="24"/>
                <w:szCs w:val="24"/>
              </w:rPr>
            </w:pPr>
            <w:r w:rsidRPr="000E5023">
              <w:rPr>
                <w:rFonts w:ascii="Times New Roman" w:hAnsi="Times New Roman"/>
                <w:b/>
                <w:sz w:val="24"/>
                <w:szCs w:val="24"/>
              </w:rPr>
              <w:t>Đơn vị tính</w:t>
            </w:r>
          </w:p>
        </w:tc>
        <w:tc>
          <w:tcPr>
            <w:tcW w:w="1126" w:type="dxa"/>
            <w:shd w:val="clear" w:color="auto" w:fill="D9D9D9"/>
            <w:vAlign w:val="center"/>
          </w:tcPr>
          <w:p w14:paraId="44BDFF8B" w14:textId="77777777" w:rsidR="00AB0586" w:rsidRPr="000E5023" w:rsidRDefault="00AB0586" w:rsidP="00492F7C">
            <w:pPr>
              <w:spacing w:line="288" w:lineRule="auto"/>
              <w:jc w:val="center"/>
              <w:rPr>
                <w:rFonts w:ascii="Times New Roman" w:hAnsi="Times New Roman"/>
                <w:b/>
                <w:sz w:val="24"/>
                <w:szCs w:val="24"/>
              </w:rPr>
            </w:pPr>
            <w:r w:rsidRPr="000E5023">
              <w:rPr>
                <w:rFonts w:ascii="Times New Roman" w:hAnsi="Times New Roman"/>
                <w:b/>
                <w:sz w:val="24"/>
                <w:szCs w:val="24"/>
              </w:rPr>
              <w:t>Khối</w:t>
            </w:r>
          </w:p>
          <w:p w14:paraId="480159CD" w14:textId="77777777" w:rsidR="00AB0586" w:rsidRPr="000E5023" w:rsidRDefault="00AB0586" w:rsidP="00492F7C">
            <w:pPr>
              <w:spacing w:line="288" w:lineRule="auto"/>
              <w:jc w:val="center"/>
              <w:rPr>
                <w:rFonts w:ascii="Times New Roman" w:hAnsi="Times New Roman"/>
                <w:b/>
                <w:sz w:val="24"/>
                <w:szCs w:val="24"/>
              </w:rPr>
            </w:pPr>
            <w:r w:rsidRPr="000E5023">
              <w:rPr>
                <w:rFonts w:ascii="Times New Roman" w:hAnsi="Times New Roman"/>
                <w:b/>
                <w:sz w:val="24"/>
                <w:szCs w:val="24"/>
              </w:rPr>
              <w:t>lượng</w:t>
            </w:r>
          </w:p>
        </w:tc>
        <w:tc>
          <w:tcPr>
            <w:tcW w:w="1126" w:type="dxa"/>
            <w:shd w:val="clear" w:color="auto" w:fill="D9D9D9"/>
            <w:vAlign w:val="center"/>
          </w:tcPr>
          <w:p w14:paraId="76DEF34C" w14:textId="77777777" w:rsidR="00AB0586" w:rsidRPr="000E5023" w:rsidRDefault="00AB0586" w:rsidP="00492F7C">
            <w:pPr>
              <w:spacing w:line="288" w:lineRule="auto"/>
              <w:jc w:val="center"/>
              <w:rPr>
                <w:rFonts w:ascii="Times New Roman" w:hAnsi="Times New Roman"/>
                <w:b/>
                <w:sz w:val="24"/>
                <w:szCs w:val="24"/>
              </w:rPr>
            </w:pPr>
            <w:r w:rsidRPr="000E5023">
              <w:rPr>
                <w:rFonts w:ascii="Times New Roman" w:hAnsi="Times New Roman"/>
                <w:b/>
                <w:sz w:val="24"/>
                <w:szCs w:val="24"/>
              </w:rPr>
              <w:t>Đơn giá (đ)</w:t>
            </w:r>
          </w:p>
        </w:tc>
      </w:tr>
      <w:tr w:rsidR="00AB0586" w:rsidRPr="000E5023" w14:paraId="0E6EDDB4" w14:textId="77777777" w:rsidTr="00492F7C">
        <w:trPr>
          <w:trHeight w:val="633"/>
          <w:jc w:val="center"/>
        </w:trPr>
        <w:tc>
          <w:tcPr>
            <w:tcW w:w="638" w:type="dxa"/>
            <w:vAlign w:val="center"/>
          </w:tcPr>
          <w:p w14:paraId="4C506958" w14:textId="77777777" w:rsidR="00AB0586" w:rsidRPr="000E5023" w:rsidRDefault="00AB0586" w:rsidP="00492F7C">
            <w:pPr>
              <w:spacing w:line="288" w:lineRule="auto"/>
              <w:jc w:val="center"/>
              <w:rPr>
                <w:rFonts w:ascii="Times New Roman" w:hAnsi="Times New Roman"/>
                <w:sz w:val="24"/>
                <w:szCs w:val="24"/>
              </w:rPr>
            </w:pPr>
            <w:r w:rsidRPr="000E5023">
              <w:rPr>
                <w:rFonts w:ascii="Times New Roman" w:hAnsi="Times New Roman"/>
                <w:sz w:val="24"/>
                <w:szCs w:val="24"/>
              </w:rPr>
              <w:t>1</w:t>
            </w:r>
          </w:p>
        </w:tc>
        <w:tc>
          <w:tcPr>
            <w:tcW w:w="3610" w:type="dxa"/>
            <w:vAlign w:val="center"/>
          </w:tcPr>
          <w:p w14:paraId="43E62059" w14:textId="77777777" w:rsidR="00AB0586" w:rsidRPr="000E5023" w:rsidRDefault="00AB0586" w:rsidP="00492F7C">
            <w:pPr>
              <w:spacing w:line="288" w:lineRule="auto"/>
              <w:jc w:val="both"/>
              <w:rPr>
                <w:rFonts w:ascii="Times New Roman" w:hAnsi="Times New Roman"/>
                <w:sz w:val="24"/>
                <w:szCs w:val="24"/>
              </w:rPr>
            </w:pPr>
            <w:r w:rsidRPr="000E5023">
              <w:rPr>
                <w:rFonts w:ascii="Times New Roman" w:hAnsi="Times New Roman"/>
                <w:bCs/>
                <w:sz w:val="24"/>
                <w:szCs w:val="24"/>
              </w:rPr>
              <w:t>Hỗn hợp dung môi hữu cơ đã qua sử dụng</w:t>
            </w:r>
          </w:p>
        </w:tc>
        <w:tc>
          <w:tcPr>
            <w:tcW w:w="1321" w:type="dxa"/>
            <w:vAlign w:val="center"/>
          </w:tcPr>
          <w:p w14:paraId="6E73C5D4" w14:textId="77777777" w:rsidR="00AB0586" w:rsidRPr="000E5023" w:rsidRDefault="00AB0586" w:rsidP="00492F7C">
            <w:pPr>
              <w:spacing w:line="288" w:lineRule="auto"/>
              <w:jc w:val="center"/>
              <w:rPr>
                <w:rFonts w:ascii="Times New Roman" w:hAnsi="Times New Roman"/>
                <w:bCs/>
                <w:sz w:val="24"/>
                <w:szCs w:val="24"/>
              </w:rPr>
            </w:pPr>
            <w:r w:rsidRPr="000E5023">
              <w:rPr>
                <w:rFonts w:ascii="Times New Roman" w:hAnsi="Times New Roman"/>
                <w:bCs/>
                <w:sz w:val="24"/>
                <w:szCs w:val="24"/>
              </w:rPr>
              <w:t>03 05 01</w:t>
            </w:r>
          </w:p>
        </w:tc>
        <w:tc>
          <w:tcPr>
            <w:tcW w:w="1086" w:type="dxa"/>
            <w:vAlign w:val="center"/>
          </w:tcPr>
          <w:p w14:paraId="6A794B80" w14:textId="77777777" w:rsidR="00AB0586" w:rsidRPr="000E5023" w:rsidRDefault="00AB0586" w:rsidP="00492F7C">
            <w:pPr>
              <w:spacing w:line="288" w:lineRule="auto"/>
              <w:jc w:val="center"/>
              <w:rPr>
                <w:rFonts w:ascii="Times New Roman" w:hAnsi="Times New Roman"/>
                <w:sz w:val="24"/>
                <w:szCs w:val="24"/>
              </w:rPr>
            </w:pPr>
            <w:r w:rsidRPr="000E5023">
              <w:rPr>
                <w:rFonts w:ascii="Times New Roman" w:hAnsi="Times New Roman"/>
                <w:sz w:val="24"/>
                <w:szCs w:val="24"/>
              </w:rPr>
              <w:t>Kg</w:t>
            </w:r>
          </w:p>
        </w:tc>
        <w:tc>
          <w:tcPr>
            <w:tcW w:w="1126" w:type="dxa"/>
            <w:vAlign w:val="center"/>
          </w:tcPr>
          <w:p w14:paraId="4A526682" w14:textId="77777777" w:rsidR="00AB0586" w:rsidRPr="000E5023" w:rsidRDefault="00AB0586" w:rsidP="00492F7C">
            <w:pPr>
              <w:spacing w:line="288" w:lineRule="auto"/>
              <w:jc w:val="center"/>
              <w:rPr>
                <w:rFonts w:ascii="Times New Roman" w:hAnsi="Times New Roman"/>
                <w:bCs/>
                <w:sz w:val="24"/>
                <w:szCs w:val="24"/>
              </w:rPr>
            </w:pPr>
            <w:r w:rsidRPr="000E5023">
              <w:rPr>
                <w:rFonts w:ascii="Times New Roman" w:hAnsi="Times New Roman"/>
                <w:bCs/>
                <w:sz w:val="24"/>
                <w:szCs w:val="24"/>
              </w:rPr>
              <w:t>01</w:t>
            </w:r>
          </w:p>
        </w:tc>
        <w:tc>
          <w:tcPr>
            <w:tcW w:w="1126" w:type="dxa"/>
          </w:tcPr>
          <w:p w14:paraId="5633707A" w14:textId="77777777" w:rsidR="00AB0586" w:rsidRPr="000E5023" w:rsidRDefault="00AB0586" w:rsidP="00492F7C">
            <w:pPr>
              <w:spacing w:line="288" w:lineRule="auto"/>
              <w:jc w:val="right"/>
              <w:rPr>
                <w:rFonts w:ascii="Times New Roman" w:hAnsi="Times New Roman"/>
                <w:bCs/>
                <w:sz w:val="24"/>
                <w:szCs w:val="24"/>
              </w:rPr>
            </w:pPr>
          </w:p>
        </w:tc>
      </w:tr>
      <w:tr w:rsidR="00AB0586" w:rsidRPr="000E5023" w14:paraId="0F68B856" w14:textId="77777777" w:rsidTr="00AB0586">
        <w:trPr>
          <w:trHeight w:val="381"/>
          <w:jc w:val="center"/>
        </w:trPr>
        <w:tc>
          <w:tcPr>
            <w:tcW w:w="638" w:type="dxa"/>
            <w:vAlign w:val="center"/>
          </w:tcPr>
          <w:p w14:paraId="4E3BECA6" w14:textId="77777777" w:rsidR="00AB0586" w:rsidRPr="000E5023" w:rsidRDefault="00AB0586" w:rsidP="00492F7C">
            <w:pPr>
              <w:spacing w:line="288" w:lineRule="auto"/>
              <w:jc w:val="center"/>
              <w:rPr>
                <w:rFonts w:ascii="Times New Roman" w:hAnsi="Times New Roman"/>
                <w:sz w:val="24"/>
                <w:szCs w:val="24"/>
              </w:rPr>
            </w:pPr>
            <w:r w:rsidRPr="000E5023">
              <w:rPr>
                <w:rFonts w:ascii="Times New Roman" w:hAnsi="Times New Roman"/>
                <w:sz w:val="24"/>
                <w:szCs w:val="24"/>
              </w:rPr>
              <w:t>2</w:t>
            </w:r>
          </w:p>
        </w:tc>
        <w:tc>
          <w:tcPr>
            <w:tcW w:w="3610" w:type="dxa"/>
            <w:vAlign w:val="center"/>
          </w:tcPr>
          <w:p w14:paraId="6BF2873A" w14:textId="77777777" w:rsidR="00AB0586" w:rsidRPr="000E5023" w:rsidRDefault="00AB0586" w:rsidP="00492F7C">
            <w:pPr>
              <w:spacing w:line="288" w:lineRule="auto"/>
              <w:jc w:val="both"/>
              <w:rPr>
                <w:rFonts w:ascii="Times New Roman" w:hAnsi="Times New Roman"/>
                <w:sz w:val="24"/>
                <w:szCs w:val="24"/>
              </w:rPr>
            </w:pPr>
            <w:r w:rsidRPr="000E5023">
              <w:rPr>
                <w:rFonts w:ascii="Times New Roman" w:hAnsi="Times New Roman"/>
                <w:bCs/>
                <w:sz w:val="24"/>
                <w:szCs w:val="24"/>
              </w:rPr>
              <w:t>Hóa chất hết hạn sử dụng</w:t>
            </w:r>
          </w:p>
        </w:tc>
        <w:tc>
          <w:tcPr>
            <w:tcW w:w="1321" w:type="dxa"/>
            <w:vAlign w:val="center"/>
          </w:tcPr>
          <w:p w14:paraId="523A9DA0" w14:textId="77777777" w:rsidR="00AB0586" w:rsidRPr="000E5023" w:rsidRDefault="00AB0586" w:rsidP="00492F7C">
            <w:pPr>
              <w:spacing w:line="288" w:lineRule="auto"/>
              <w:jc w:val="center"/>
              <w:rPr>
                <w:rFonts w:ascii="Times New Roman" w:hAnsi="Times New Roman"/>
                <w:bCs/>
                <w:sz w:val="24"/>
                <w:szCs w:val="24"/>
              </w:rPr>
            </w:pPr>
            <w:r w:rsidRPr="000E5023">
              <w:rPr>
                <w:rFonts w:ascii="Times New Roman" w:hAnsi="Times New Roman"/>
                <w:bCs/>
                <w:sz w:val="24"/>
                <w:szCs w:val="24"/>
              </w:rPr>
              <w:t>03 05 03</w:t>
            </w:r>
          </w:p>
        </w:tc>
        <w:tc>
          <w:tcPr>
            <w:tcW w:w="1086" w:type="dxa"/>
            <w:vAlign w:val="center"/>
          </w:tcPr>
          <w:p w14:paraId="2DBDF026" w14:textId="77777777" w:rsidR="00AB0586" w:rsidRPr="000E5023" w:rsidRDefault="00AB0586" w:rsidP="00492F7C">
            <w:pPr>
              <w:spacing w:line="288" w:lineRule="auto"/>
              <w:jc w:val="center"/>
              <w:rPr>
                <w:rFonts w:ascii="Times New Roman" w:hAnsi="Times New Roman"/>
                <w:sz w:val="24"/>
                <w:szCs w:val="24"/>
              </w:rPr>
            </w:pPr>
            <w:r w:rsidRPr="000E5023">
              <w:rPr>
                <w:rFonts w:ascii="Times New Roman" w:hAnsi="Times New Roman"/>
                <w:sz w:val="24"/>
                <w:szCs w:val="24"/>
              </w:rPr>
              <w:t>Kg</w:t>
            </w:r>
          </w:p>
        </w:tc>
        <w:tc>
          <w:tcPr>
            <w:tcW w:w="1126" w:type="dxa"/>
            <w:vAlign w:val="center"/>
          </w:tcPr>
          <w:p w14:paraId="6AB2A04B" w14:textId="77777777" w:rsidR="00AB0586" w:rsidRPr="000E5023" w:rsidRDefault="00AB0586" w:rsidP="00492F7C">
            <w:pPr>
              <w:spacing w:line="288" w:lineRule="auto"/>
              <w:jc w:val="center"/>
              <w:rPr>
                <w:rFonts w:ascii="Times New Roman" w:hAnsi="Times New Roman"/>
                <w:bCs/>
                <w:sz w:val="24"/>
                <w:szCs w:val="24"/>
              </w:rPr>
            </w:pPr>
            <w:r w:rsidRPr="000E5023">
              <w:rPr>
                <w:rFonts w:ascii="Times New Roman" w:hAnsi="Times New Roman"/>
                <w:bCs/>
                <w:sz w:val="24"/>
                <w:szCs w:val="24"/>
              </w:rPr>
              <w:t>01</w:t>
            </w:r>
          </w:p>
        </w:tc>
        <w:tc>
          <w:tcPr>
            <w:tcW w:w="1126" w:type="dxa"/>
          </w:tcPr>
          <w:p w14:paraId="61BC49D1" w14:textId="77777777" w:rsidR="00AB0586" w:rsidRPr="000E5023" w:rsidRDefault="00AB0586" w:rsidP="00492F7C">
            <w:pPr>
              <w:spacing w:line="288" w:lineRule="auto"/>
              <w:jc w:val="right"/>
              <w:rPr>
                <w:rFonts w:ascii="Times New Roman" w:hAnsi="Times New Roman"/>
                <w:bCs/>
                <w:sz w:val="24"/>
                <w:szCs w:val="24"/>
              </w:rPr>
            </w:pPr>
          </w:p>
        </w:tc>
      </w:tr>
      <w:tr w:rsidR="00AB0586" w:rsidRPr="000E5023" w14:paraId="528EB2FF" w14:textId="77777777" w:rsidTr="00492F7C">
        <w:trPr>
          <w:trHeight w:val="710"/>
          <w:jc w:val="center"/>
        </w:trPr>
        <w:tc>
          <w:tcPr>
            <w:tcW w:w="638" w:type="dxa"/>
            <w:vAlign w:val="center"/>
          </w:tcPr>
          <w:p w14:paraId="3F7473D0" w14:textId="77777777" w:rsidR="00AB0586" w:rsidRPr="000E5023" w:rsidRDefault="00AB0586" w:rsidP="00492F7C">
            <w:pPr>
              <w:spacing w:line="288" w:lineRule="auto"/>
              <w:jc w:val="center"/>
              <w:rPr>
                <w:rFonts w:ascii="Times New Roman" w:hAnsi="Times New Roman"/>
                <w:sz w:val="24"/>
                <w:szCs w:val="24"/>
              </w:rPr>
            </w:pPr>
            <w:r w:rsidRPr="000E5023">
              <w:rPr>
                <w:rFonts w:ascii="Times New Roman" w:hAnsi="Times New Roman"/>
                <w:sz w:val="24"/>
                <w:szCs w:val="24"/>
              </w:rPr>
              <w:t>3</w:t>
            </w:r>
          </w:p>
        </w:tc>
        <w:tc>
          <w:tcPr>
            <w:tcW w:w="3610" w:type="dxa"/>
            <w:vAlign w:val="center"/>
          </w:tcPr>
          <w:p w14:paraId="718BD1B8" w14:textId="77777777" w:rsidR="00AB0586" w:rsidRPr="000E5023" w:rsidRDefault="00AB0586" w:rsidP="00492F7C">
            <w:pPr>
              <w:spacing w:line="288" w:lineRule="auto"/>
              <w:jc w:val="both"/>
              <w:rPr>
                <w:rFonts w:ascii="Times New Roman" w:hAnsi="Times New Roman"/>
                <w:sz w:val="24"/>
                <w:szCs w:val="24"/>
              </w:rPr>
            </w:pPr>
            <w:r w:rsidRPr="000E5023">
              <w:rPr>
                <w:rFonts w:ascii="Times New Roman" w:hAnsi="Times New Roman"/>
                <w:bCs/>
                <w:sz w:val="24"/>
                <w:szCs w:val="24"/>
              </w:rPr>
              <w:t>Vỏ, chai lọ đựng hóa chất có cảnh báo nguy hại từ nhà sản xuất</w:t>
            </w:r>
          </w:p>
        </w:tc>
        <w:tc>
          <w:tcPr>
            <w:tcW w:w="1321" w:type="dxa"/>
            <w:vAlign w:val="center"/>
          </w:tcPr>
          <w:p w14:paraId="1BF973E9" w14:textId="77777777" w:rsidR="00AB0586" w:rsidRPr="000E5023" w:rsidRDefault="00AB0586" w:rsidP="00492F7C">
            <w:pPr>
              <w:spacing w:line="288" w:lineRule="auto"/>
              <w:jc w:val="center"/>
              <w:rPr>
                <w:rFonts w:ascii="Times New Roman" w:hAnsi="Times New Roman"/>
                <w:sz w:val="24"/>
                <w:szCs w:val="24"/>
              </w:rPr>
            </w:pPr>
            <w:r w:rsidRPr="000E5023">
              <w:rPr>
                <w:rFonts w:ascii="Times New Roman" w:hAnsi="Times New Roman"/>
                <w:bCs/>
                <w:sz w:val="24"/>
                <w:szCs w:val="24"/>
              </w:rPr>
              <w:t>18 01 04</w:t>
            </w:r>
          </w:p>
        </w:tc>
        <w:tc>
          <w:tcPr>
            <w:tcW w:w="1086" w:type="dxa"/>
            <w:vAlign w:val="center"/>
          </w:tcPr>
          <w:p w14:paraId="4BE0730E" w14:textId="77777777" w:rsidR="00AB0586" w:rsidRPr="000E5023" w:rsidRDefault="00AB0586" w:rsidP="00492F7C">
            <w:pPr>
              <w:spacing w:line="288" w:lineRule="auto"/>
              <w:jc w:val="center"/>
              <w:rPr>
                <w:rFonts w:ascii="Times New Roman" w:hAnsi="Times New Roman"/>
                <w:sz w:val="24"/>
                <w:szCs w:val="24"/>
              </w:rPr>
            </w:pPr>
            <w:r w:rsidRPr="000E5023">
              <w:rPr>
                <w:rFonts w:ascii="Times New Roman" w:hAnsi="Times New Roman"/>
                <w:sz w:val="24"/>
                <w:szCs w:val="24"/>
              </w:rPr>
              <w:t>Kg</w:t>
            </w:r>
          </w:p>
        </w:tc>
        <w:tc>
          <w:tcPr>
            <w:tcW w:w="1126" w:type="dxa"/>
            <w:vAlign w:val="center"/>
          </w:tcPr>
          <w:p w14:paraId="7CAACFE0" w14:textId="77777777" w:rsidR="00AB0586" w:rsidRPr="000E5023" w:rsidRDefault="00AB0586" w:rsidP="00492F7C">
            <w:pPr>
              <w:spacing w:line="288" w:lineRule="auto"/>
              <w:jc w:val="center"/>
              <w:rPr>
                <w:rFonts w:ascii="Times New Roman" w:hAnsi="Times New Roman"/>
                <w:bCs/>
                <w:sz w:val="24"/>
                <w:szCs w:val="24"/>
              </w:rPr>
            </w:pPr>
            <w:r w:rsidRPr="000E5023">
              <w:rPr>
                <w:rFonts w:ascii="Times New Roman" w:hAnsi="Times New Roman"/>
                <w:bCs/>
                <w:sz w:val="24"/>
                <w:szCs w:val="24"/>
              </w:rPr>
              <w:t>01</w:t>
            </w:r>
          </w:p>
        </w:tc>
        <w:tc>
          <w:tcPr>
            <w:tcW w:w="1126" w:type="dxa"/>
          </w:tcPr>
          <w:p w14:paraId="3FF5C4E1" w14:textId="77777777" w:rsidR="00AB0586" w:rsidRPr="000E5023" w:rsidRDefault="00AB0586" w:rsidP="00492F7C">
            <w:pPr>
              <w:spacing w:line="288" w:lineRule="auto"/>
              <w:jc w:val="right"/>
              <w:rPr>
                <w:rFonts w:ascii="Times New Roman" w:hAnsi="Times New Roman"/>
                <w:bCs/>
                <w:sz w:val="24"/>
                <w:szCs w:val="24"/>
              </w:rPr>
            </w:pPr>
          </w:p>
        </w:tc>
      </w:tr>
      <w:tr w:rsidR="00AB0586" w:rsidRPr="000E5023" w14:paraId="756F899D" w14:textId="77777777" w:rsidTr="00492F7C">
        <w:trPr>
          <w:trHeight w:val="550"/>
          <w:jc w:val="center"/>
        </w:trPr>
        <w:tc>
          <w:tcPr>
            <w:tcW w:w="638" w:type="dxa"/>
            <w:vAlign w:val="center"/>
          </w:tcPr>
          <w:p w14:paraId="4775B083" w14:textId="77777777" w:rsidR="00AB0586" w:rsidRPr="000E5023" w:rsidRDefault="00AB0586" w:rsidP="00492F7C">
            <w:pPr>
              <w:spacing w:line="288" w:lineRule="auto"/>
              <w:jc w:val="center"/>
              <w:rPr>
                <w:rFonts w:ascii="Times New Roman" w:hAnsi="Times New Roman"/>
                <w:sz w:val="24"/>
                <w:szCs w:val="24"/>
              </w:rPr>
            </w:pPr>
            <w:r w:rsidRPr="000E5023">
              <w:rPr>
                <w:rFonts w:ascii="Times New Roman" w:hAnsi="Times New Roman"/>
                <w:sz w:val="24"/>
                <w:szCs w:val="24"/>
              </w:rPr>
              <w:t>4</w:t>
            </w:r>
          </w:p>
        </w:tc>
        <w:tc>
          <w:tcPr>
            <w:tcW w:w="3610" w:type="dxa"/>
            <w:vAlign w:val="center"/>
          </w:tcPr>
          <w:p w14:paraId="09015D32" w14:textId="77777777" w:rsidR="00AB0586" w:rsidRPr="000E5023" w:rsidRDefault="00AB0586" w:rsidP="00492F7C">
            <w:pPr>
              <w:spacing w:line="288" w:lineRule="auto"/>
              <w:jc w:val="both"/>
              <w:rPr>
                <w:rFonts w:ascii="Times New Roman" w:hAnsi="Times New Roman"/>
                <w:sz w:val="24"/>
                <w:szCs w:val="24"/>
              </w:rPr>
            </w:pPr>
            <w:r w:rsidRPr="000E5023">
              <w:rPr>
                <w:rFonts w:ascii="Times New Roman" w:hAnsi="Times New Roman"/>
                <w:bCs/>
                <w:sz w:val="24"/>
                <w:szCs w:val="24"/>
              </w:rPr>
              <w:t>Bóng đèn huỳnh quang thải</w:t>
            </w:r>
          </w:p>
        </w:tc>
        <w:tc>
          <w:tcPr>
            <w:tcW w:w="1321" w:type="dxa"/>
            <w:vAlign w:val="center"/>
          </w:tcPr>
          <w:p w14:paraId="14610535" w14:textId="77777777" w:rsidR="00AB0586" w:rsidRPr="000E5023" w:rsidRDefault="00AB0586" w:rsidP="00492F7C">
            <w:pPr>
              <w:spacing w:line="288" w:lineRule="auto"/>
              <w:jc w:val="center"/>
              <w:rPr>
                <w:rFonts w:ascii="Times New Roman" w:hAnsi="Times New Roman"/>
                <w:sz w:val="24"/>
                <w:szCs w:val="24"/>
              </w:rPr>
            </w:pPr>
            <w:r w:rsidRPr="000E5023">
              <w:rPr>
                <w:rFonts w:ascii="Times New Roman" w:hAnsi="Times New Roman"/>
                <w:bCs/>
                <w:sz w:val="24"/>
                <w:szCs w:val="24"/>
              </w:rPr>
              <w:t>16 01 06</w:t>
            </w:r>
          </w:p>
        </w:tc>
        <w:tc>
          <w:tcPr>
            <w:tcW w:w="1086" w:type="dxa"/>
            <w:vAlign w:val="center"/>
          </w:tcPr>
          <w:p w14:paraId="69118503" w14:textId="77777777" w:rsidR="00AB0586" w:rsidRPr="000E5023" w:rsidRDefault="00AB0586" w:rsidP="00492F7C">
            <w:pPr>
              <w:spacing w:line="288" w:lineRule="auto"/>
              <w:jc w:val="center"/>
              <w:rPr>
                <w:rFonts w:ascii="Times New Roman" w:hAnsi="Times New Roman"/>
                <w:sz w:val="24"/>
                <w:szCs w:val="24"/>
              </w:rPr>
            </w:pPr>
            <w:r w:rsidRPr="000E5023">
              <w:rPr>
                <w:rFonts w:ascii="Times New Roman" w:hAnsi="Times New Roman"/>
                <w:sz w:val="24"/>
                <w:szCs w:val="24"/>
              </w:rPr>
              <w:t>Kg</w:t>
            </w:r>
          </w:p>
        </w:tc>
        <w:tc>
          <w:tcPr>
            <w:tcW w:w="1126" w:type="dxa"/>
            <w:vAlign w:val="center"/>
          </w:tcPr>
          <w:p w14:paraId="6028BE39" w14:textId="77777777" w:rsidR="00AB0586" w:rsidRPr="000E5023" w:rsidRDefault="00AB0586" w:rsidP="00492F7C">
            <w:pPr>
              <w:spacing w:line="288" w:lineRule="auto"/>
              <w:jc w:val="center"/>
              <w:rPr>
                <w:rFonts w:ascii="Times New Roman" w:hAnsi="Times New Roman"/>
                <w:bCs/>
                <w:sz w:val="24"/>
                <w:szCs w:val="24"/>
              </w:rPr>
            </w:pPr>
            <w:r w:rsidRPr="000E5023">
              <w:rPr>
                <w:rFonts w:ascii="Times New Roman" w:hAnsi="Times New Roman"/>
                <w:bCs/>
                <w:sz w:val="24"/>
                <w:szCs w:val="24"/>
              </w:rPr>
              <w:t>01</w:t>
            </w:r>
          </w:p>
        </w:tc>
        <w:tc>
          <w:tcPr>
            <w:tcW w:w="1126" w:type="dxa"/>
          </w:tcPr>
          <w:p w14:paraId="16166D65" w14:textId="77777777" w:rsidR="00AB0586" w:rsidRPr="000E5023" w:rsidRDefault="00AB0586" w:rsidP="00492F7C">
            <w:pPr>
              <w:spacing w:line="288" w:lineRule="auto"/>
              <w:jc w:val="right"/>
              <w:rPr>
                <w:rFonts w:ascii="Times New Roman" w:hAnsi="Times New Roman"/>
                <w:bCs/>
                <w:sz w:val="24"/>
                <w:szCs w:val="24"/>
              </w:rPr>
            </w:pPr>
          </w:p>
        </w:tc>
      </w:tr>
      <w:tr w:rsidR="00AB0586" w:rsidRPr="000E5023" w14:paraId="20E645B3" w14:textId="77777777" w:rsidTr="00492F7C">
        <w:trPr>
          <w:trHeight w:val="550"/>
          <w:jc w:val="center"/>
        </w:trPr>
        <w:tc>
          <w:tcPr>
            <w:tcW w:w="638" w:type="dxa"/>
            <w:vAlign w:val="center"/>
          </w:tcPr>
          <w:p w14:paraId="52FF48A4" w14:textId="77777777" w:rsidR="00AB0586" w:rsidRPr="000E5023" w:rsidRDefault="00AB0586" w:rsidP="00492F7C">
            <w:pPr>
              <w:spacing w:line="288" w:lineRule="auto"/>
              <w:jc w:val="center"/>
              <w:rPr>
                <w:rFonts w:ascii="Times New Roman" w:hAnsi="Times New Roman"/>
                <w:sz w:val="24"/>
                <w:szCs w:val="24"/>
              </w:rPr>
            </w:pPr>
            <w:r w:rsidRPr="000E5023">
              <w:rPr>
                <w:rFonts w:ascii="Times New Roman" w:hAnsi="Times New Roman"/>
                <w:sz w:val="24"/>
                <w:szCs w:val="24"/>
              </w:rPr>
              <w:t>5</w:t>
            </w:r>
          </w:p>
        </w:tc>
        <w:tc>
          <w:tcPr>
            <w:tcW w:w="3610" w:type="dxa"/>
            <w:vAlign w:val="center"/>
          </w:tcPr>
          <w:p w14:paraId="2692981E" w14:textId="77777777" w:rsidR="00AB0586" w:rsidRPr="000E5023" w:rsidRDefault="00AB0586" w:rsidP="00492F7C">
            <w:pPr>
              <w:spacing w:line="288" w:lineRule="auto"/>
              <w:jc w:val="both"/>
              <w:rPr>
                <w:rFonts w:ascii="Times New Roman" w:hAnsi="Times New Roman"/>
                <w:bCs/>
                <w:sz w:val="24"/>
                <w:szCs w:val="24"/>
              </w:rPr>
            </w:pPr>
            <w:r w:rsidRPr="000E5023">
              <w:rPr>
                <w:rFonts w:ascii="Times New Roman" w:hAnsi="Times New Roman"/>
                <w:color w:val="000000"/>
                <w:sz w:val="24"/>
                <w:szCs w:val="24"/>
              </w:rPr>
              <w:t>Mẫu thuốc, mỹ phẩm và bao bì trực tiếp của thuốc và mỹ phẩm</w:t>
            </w:r>
          </w:p>
        </w:tc>
        <w:tc>
          <w:tcPr>
            <w:tcW w:w="1321" w:type="dxa"/>
            <w:vAlign w:val="center"/>
          </w:tcPr>
          <w:p w14:paraId="60E276E3" w14:textId="77777777" w:rsidR="00AB0586" w:rsidRPr="000E5023" w:rsidRDefault="00AB0586" w:rsidP="00492F7C">
            <w:pPr>
              <w:spacing w:line="288" w:lineRule="auto"/>
              <w:jc w:val="center"/>
              <w:rPr>
                <w:rFonts w:ascii="Times New Roman" w:hAnsi="Times New Roman"/>
                <w:bCs/>
                <w:sz w:val="24"/>
                <w:szCs w:val="24"/>
              </w:rPr>
            </w:pPr>
            <w:r w:rsidRPr="000E5023">
              <w:rPr>
                <w:rFonts w:ascii="Times New Roman" w:hAnsi="Times New Roman"/>
                <w:color w:val="000000"/>
                <w:sz w:val="24"/>
                <w:szCs w:val="24"/>
              </w:rPr>
              <w:t>03 05 03</w:t>
            </w:r>
          </w:p>
        </w:tc>
        <w:tc>
          <w:tcPr>
            <w:tcW w:w="1086" w:type="dxa"/>
            <w:vAlign w:val="center"/>
          </w:tcPr>
          <w:p w14:paraId="6AF7C0F2" w14:textId="77777777" w:rsidR="00AB0586" w:rsidRPr="000E5023" w:rsidRDefault="00AB0586" w:rsidP="00492F7C">
            <w:pPr>
              <w:spacing w:line="288" w:lineRule="auto"/>
              <w:jc w:val="center"/>
              <w:rPr>
                <w:rFonts w:ascii="Times New Roman" w:hAnsi="Times New Roman"/>
                <w:sz w:val="24"/>
                <w:szCs w:val="24"/>
              </w:rPr>
            </w:pPr>
            <w:r w:rsidRPr="000E5023">
              <w:rPr>
                <w:rFonts w:ascii="Times New Roman" w:hAnsi="Times New Roman"/>
                <w:sz w:val="24"/>
                <w:szCs w:val="24"/>
              </w:rPr>
              <w:t>Kg</w:t>
            </w:r>
          </w:p>
        </w:tc>
        <w:tc>
          <w:tcPr>
            <w:tcW w:w="1126" w:type="dxa"/>
            <w:vAlign w:val="center"/>
          </w:tcPr>
          <w:p w14:paraId="3DB205FD" w14:textId="77777777" w:rsidR="00AB0586" w:rsidRPr="000E5023" w:rsidRDefault="00AB0586" w:rsidP="00492F7C">
            <w:pPr>
              <w:spacing w:line="288" w:lineRule="auto"/>
              <w:jc w:val="center"/>
              <w:rPr>
                <w:rFonts w:ascii="Times New Roman" w:hAnsi="Times New Roman"/>
                <w:bCs/>
                <w:sz w:val="24"/>
                <w:szCs w:val="24"/>
              </w:rPr>
            </w:pPr>
            <w:r w:rsidRPr="000E5023">
              <w:rPr>
                <w:rFonts w:ascii="Times New Roman" w:hAnsi="Times New Roman"/>
                <w:bCs/>
                <w:sz w:val="24"/>
                <w:szCs w:val="24"/>
              </w:rPr>
              <w:t>01</w:t>
            </w:r>
          </w:p>
        </w:tc>
        <w:tc>
          <w:tcPr>
            <w:tcW w:w="1126" w:type="dxa"/>
          </w:tcPr>
          <w:p w14:paraId="719CA156" w14:textId="77777777" w:rsidR="00AB0586" w:rsidRPr="000E5023" w:rsidRDefault="00AB0586" w:rsidP="00492F7C">
            <w:pPr>
              <w:spacing w:line="288" w:lineRule="auto"/>
              <w:jc w:val="right"/>
              <w:rPr>
                <w:rFonts w:ascii="Times New Roman" w:hAnsi="Times New Roman"/>
                <w:bCs/>
                <w:sz w:val="24"/>
                <w:szCs w:val="24"/>
              </w:rPr>
            </w:pPr>
          </w:p>
        </w:tc>
      </w:tr>
      <w:tr w:rsidR="00AB0586" w:rsidRPr="000E5023" w14:paraId="68E97F63" w14:textId="77777777" w:rsidTr="00492F7C">
        <w:trPr>
          <w:trHeight w:val="550"/>
          <w:jc w:val="center"/>
        </w:trPr>
        <w:tc>
          <w:tcPr>
            <w:tcW w:w="638" w:type="dxa"/>
            <w:vAlign w:val="center"/>
          </w:tcPr>
          <w:p w14:paraId="3D0C9568" w14:textId="77777777" w:rsidR="00AB0586" w:rsidRPr="000E5023" w:rsidRDefault="00AB0586" w:rsidP="00492F7C">
            <w:pPr>
              <w:spacing w:line="288" w:lineRule="auto"/>
              <w:jc w:val="center"/>
              <w:rPr>
                <w:rFonts w:ascii="Times New Roman" w:hAnsi="Times New Roman"/>
                <w:bCs/>
                <w:sz w:val="24"/>
                <w:szCs w:val="24"/>
              </w:rPr>
            </w:pPr>
            <w:r w:rsidRPr="000E5023">
              <w:rPr>
                <w:rFonts w:ascii="Times New Roman" w:hAnsi="Times New Roman"/>
                <w:bCs/>
                <w:sz w:val="24"/>
                <w:szCs w:val="24"/>
              </w:rPr>
              <w:t>6</w:t>
            </w:r>
          </w:p>
        </w:tc>
        <w:tc>
          <w:tcPr>
            <w:tcW w:w="3610" w:type="dxa"/>
            <w:vAlign w:val="center"/>
          </w:tcPr>
          <w:p w14:paraId="26CC8528" w14:textId="77777777" w:rsidR="00AB0586" w:rsidRPr="000E5023" w:rsidRDefault="00AB0586" w:rsidP="00492F7C">
            <w:pPr>
              <w:spacing w:line="288" w:lineRule="auto"/>
              <w:jc w:val="both"/>
              <w:rPr>
                <w:rFonts w:ascii="Times New Roman" w:hAnsi="Times New Roman"/>
                <w:bCs/>
                <w:sz w:val="24"/>
                <w:szCs w:val="24"/>
              </w:rPr>
            </w:pPr>
            <w:r w:rsidRPr="000E5023">
              <w:rPr>
                <w:rFonts w:ascii="Times New Roman" w:hAnsi="Times New Roman"/>
                <w:bCs/>
                <w:sz w:val="24"/>
                <w:szCs w:val="24"/>
              </w:rPr>
              <w:t>Chất thải sắc nhọn lây nhiễm</w:t>
            </w:r>
          </w:p>
        </w:tc>
        <w:tc>
          <w:tcPr>
            <w:tcW w:w="1321" w:type="dxa"/>
            <w:vAlign w:val="center"/>
          </w:tcPr>
          <w:p w14:paraId="0F1D2939" w14:textId="77777777" w:rsidR="00AB0586" w:rsidRPr="000E5023" w:rsidRDefault="00AB0586" w:rsidP="00492F7C">
            <w:pPr>
              <w:spacing w:line="288" w:lineRule="auto"/>
              <w:jc w:val="center"/>
              <w:rPr>
                <w:rFonts w:ascii="Times New Roman" w:hAnsi="Times New Roman"/>
                <w:bCs/>
                <w:sz w:val="24"/>
                <w:szCs w:val="24"/>
              </w:rPr>
            </w:pPr>
            <w:r w:rsidRPr="000E5023">
              <w:rPr>
                <w:rFonts w:ascii="Times New Roman" w:hAnsi="Times New Roman"/>
                <w:bCs/>
                <w:sz w:val="24"/>
                <w:szCs w:val="24"/>
              </w:rPr>
              <w:t>13 01 01</w:t>
            </w:r>
          </w:p>
        </w:tc>
        <w:tc>
          <w:tcPr>
            <w:tcW w:w="1086" w:type="dxa"/>
            <w:vAlign w:val="center"/>
          </w:tcPr>
          <w:p w14:paraId="6CC33371" w14:textId="77777777" w:rsidR="00AB0586" w:rsidRPr="000E5023" w:rsidRDefault="00AB0586" w:rsidP="00492F7C">
            <w:pPr>
              <w:spacing w:line="288" w:lineRule="auto"/>
              <w:jc w:val="center"/>
              <w:rPr>
                <w:rFonts w:ascii="Times New Roman" w:hAnsi="Times New Roman"/>
                <w:bCs/>
                <w:sz w:val="24"/>
                <w:szCs w:val="24"/>
              </w:rPr>
            </w:pPr>
            <w:r w:rsidRPr="000E5023">
              <w:rPr>
                <w:rFonts w:ascii="Times New Roman" w:hAnsi="Times New Roman"/>
                <w:sz w:val="24"/>
                <w:szCs w:val="24"/>
              </w:rPr>
              <w:t>Kg</w:t>
            </w:r>
          </w:p>
        </w:tc>
        <w:tc>
          <w:tcPr>
            <w:tcW w:w="1126" w:type="dxa"/>
            <w:vAlign w:val="center"/>
          </w:tcPr>
          <w:p w14:paraId="179957AF" w14:textId="77777777" w:rsidR="00AB0586" w:rsidRPr="000E5023" w:rsidRDefault="00AB0586" w:rsidP="00492F7C">
            <w:pPr>
              <w:spacing w:line="288" w:lineRule="auto"/>
              <w:jc w:val="center"/>
              <w:rPr>
                <w:rFonts w:ascii="Times New Roman" w:hAnsi="Times New Roman"/>
                <w:bCs/>
                <w:sz w:val="24"/>
                <w:szCs w:val="24"/>
              </w:rPr>
            </w:pPr>
            <w:r w:rsidRPr="000E5023">
              <w:rPr>
                <w:rFonts w:ascii="Times New Roman" w:hAnsi="Times New Roman"/>
                <w:bCs/>
                <w:sz w:val="24"/>
                <w:szCs w:val="24"/>
              </w:rPr>
              <w:t>01</w:t>
            </w:r>
          </w:p>
        </w:tc>
        <w:tc>
          <w:tcPr>
            <w:tcW w:w="1126" w:type="dxa"/>
          </w:tcPr>
          <w:p w14:paraId="70C5A21F" w14:textId="77777777" w:rsidR="00AB0586" w:rsidRPr="000E5023" w:rsidRDefault="00AB0586" w:rsidP="00492F7C">
            <w:pPr>
              <w:spacing w:line="288" w:lineRule="auto"/>
              <w:jc w:val="right"/>
              <w:rPr>
                <w:rFonts w:ascii="Times New Roman" w:hAnsi="Times New Roman"/>
                <w:bCs/>
                <w:sz w:val="24"/>
                <w:szCs w:val="24"/>
              </w:rPr>
            </w:pPr>
          </w:p>
        </w:tc>
      </w:tr>
      <w:tr w:rsidR="00AB0586" w:rsidRPr="000E5023" w14:paraId="79072E8D" w14:textId="77777777" w:rsidTr="00492F7C">
        <w:trPr>
          <w:trHeight w:val="550"/>
          <w:jc w:val="center"/>
        </w:trPr>
        <w:tc>
          <w:tcPr>
            <w:tcW w:w="638" w:type="dxa"/>
            <w:vAlign w:val="center"/>
          </w:tcPr>
          <w:p w14:paraId="60C8EA2E" w14:textId="77777777" w:rsidR="00AB0586" w:rsidRPr="000E5023" w:rsidRDefault="00AB0586" w:rsidP="00492F7C">
            <w:pPr>
              <w:spacing w:line="288" w:lineRule="auto"/>
              <w:jc w:val="center"/>
              <w:rPr>
                <w:rFonts w:ascii="Times New Roman" w:hAnsi="Times New Roman"/>
                <w:bCs/>
                <w:sz w:val="24"/>
                <w:szCs w:val="24"/>
              </w:rPr>
            </w:pPr>
            <w:r w:rsidRPr="000E5023">
              <w:rPr>
                <w:rFonts w:ascii="Times New Roman" w:hAnsi="Times New Roman"/>
                <w:bCs/>
                <w:sz w:val="24"/>
                <w:szCs w:val="24"/>
              </w:rPr>
              <w:t>7</w:t>
            </w:r>
          </w:p>
        </w:tc>
        <w:tc>
          <w:tcPr>
            <w:tcW w:w="3610" w:type="dxa"/>
            <w:vAlign w:val="center"/>
          </w:tcPr>
          <w:p w14:paraId="16CCD229" w14:textId="77777777" w:rsidR="00AB0586" w:rsidRPr="000E5023" w:rsidRDefault="00AB0586" w:rsidP="00492F7C">
            <w:pPr>
              <w:spacing w:line="288" w:lineRule="auto"/>
              <w:jc w:val="both"/>
              <w:rPr>
                <w:rFonts w:ascii="Times New Roman" w:hAnsi="Times New Roman"/>
                <w:bCs/>
                <w:sz w:val="24"/>
                <w:szCs w:val="24"/>
              </w:rPr>
            </w:pPr>
            <w:r w:rsidRPr="000E5023">
              <w:rPr>
                <w:rFonts w:ascii="Times New Roman" w:hAnsi="Times New Roman"/>
                <w:bCs/>
                <w:sz w:val="24"/>
                <w:szCs w:val="24"/>
              </w:rPr>
              <w:t>Chất thải giải phẫu (Động vật thí nghiệm)</w:t>
            </w:r>
          </w:p>
        </w:tc>
        <w:tc>
          <w:tcPr>
            <w:tcW w:w="1321" w:type="dxa"/>
            <w:vAlign w:val="center"/>
          </w:tcPr>
          <w:p w14:paraId="4AA73481" w14:textId="77777777" w:rsidR="00AB0586" w:rsidRPr="000E5023" w:rsidRDefault="00AB0586" w:rsidP="00492F7C">
            <w:pPr>
              <w:spacing w:line="288" w:lineRule="auto"/>
              <w:jc w:val="center"/>
              <w:rPr>
                <w:rFonts w:ascii="Times New Roman" w:hAnsi="Times New Roman"/>
                <w:bCs/>
                <w:sz w:val="24"/>
                <w:szCs w:val="24"/>
              </w:rPr>
            </w:pPr>
            <w:r w:rsidRPr="000E5023">
              <w:rPr>
                <w:rFonts w:ascii="Times New Roman" w:hAnsi="Times New Roman"/>
                <w:bCs/>
                <w:sz w:val="24"/>
                <w:szCs w:val="24"/>
              </w:rPr>
              <w:t>13 01 01</w:t>
            </w:r>
          </w:p>
        </w:tc>
        <w:tc>
          <w:tcPr>
            <w:tcW w:w="1086" w:type="dxa"/>
            <w:vAlign w:val="center"/>
          </w:tcPr>
          <w:p w14:paraId="0B9608E4" w14:textId="77777777" w:rsidR="00AB0586" w:rsidRPr="000E5023" w:rsidRDefault="00AB0586" w:rsidP="00492F7C">
            <w:pPr>
              <w:spacing w:line="288" w:lineRule="auto"/>
              <w:jc w:val="center"/>
              <w:rPr>
                <w:rFonts w:ascii="Times New Roman" w:hAnsi="Times New Roman"/>
                <w:bCs/>
                <w:sz w:val="24"/>
                <w:szCs w:val="24"/>
              </w:rPr>
            </w:pPr>
            <w:r w:rsidRPr="000E5023">
              <w:rPr>
                <w:rFonts w:ascii="Times New Roman" w:hAnsi="Times New Roman"/>
                <w:sz w:val="24"/>
                <w:szCs w:val="24"/>
              </w:rPr>
              <w:t>Kg</w:t>
            </w:r>
          </w:p>
        </w:tc>
        <w:tc>
          <w:tcPr>
            <w:tcW w:w="1126" w:type="dxa"/>
            <w:vAlign w:val="center"/>
          </w:tcPr>
          <w:p w14:paraId="15DFC602" w14:textId="77777777" w:rsidR="00AB0586" w:rsidRPr="000E5023" w:rsidRDefault="00AB0586" w:rsidP="00492F7C">
            <w:pPr>
              <w:spacing w:line="288" w:lineRule="auto"/>
              <w:jc w:val="center"/>
              <w:rPr>
                <w:rFonts w:ascii="Times New Roman" w:hAnsi="Times New Roman"/>
                <w:bCs/>
                <w:sz w:val="24"/>
                <w:szCs w:val="24"/>
              </w:rPr>
            </w:pPr>
            <w:r w:rsidRPr="000E5023">
              <w:rPr>
                <w:rFonts w:ascii="Times New Roman" w:hAnsi="Times New Roman"/>
                <w:bCs/>
                <w:sz w:val="24"/>
                <w:szCs w:val="24"/>
              </w:rPr>
              <w:t>01</w:t>
            </w:r>
          </w:p>
        </w:tc>
        <w:tc>
          <w:tcPr>
            <w:tcW w:w="1126" w:type="dxa"/>
          </w:tcPr>
          <w:p w14:paraId="44BBF086" w14:textId="77777777" w:rsidR="00AB0586" w:rsidRPr="000E5023" w:rsidRDefault="00AB0586" w:rsidP="00492F7C">
            <w:pPr>
              <w:spacing w:line="288" w:lineRule="auto"/>
              <w:jc w:val="right"/>
              <w:rPr>
                <w:rFonts w:ascii="Times New Roman" w:hAnsi="Times New Roman"/>
                <w:bCs/>
                <w:sz w:val="24"/>
                <w:szCs w:val="24"/>
              </w:rPr>
            </w:pPr>
          </w:p>
        </w:tc>
      </w:tr>
    </w:tbl>
    <w:p w14:paraId="2391CA51" w14:textId="77777777" w:rsidR="00AB0586" w:rsidRPr="00600F7A" w:rsidRDefault="00AB0586" w:rsidP="00AB0586">
      <w:pPr>
        <w:spacing w:line="288" w:lineRule="auto"/>
        <w:ind w:firstLine="567"/>
        <w:jc w:val="both"/>
        <w:rPr>
          <w:rFonts w:ascii="Times New Roman" w:hAnsi="Times New Roman"/>
          <w:i/>
          <w:iCs/>
          <w:sz w:val="24"/>
          <w:szCs w:val="24"/>
          <w:lang w:val="es-MX"/>
        </w:rPr>
      </w:pPr>
      <w:r w:rsidRPr="00600F7A">
        <w:rPr>
          <w:rFonts w:ascii="Times New Roman" w:hAnsi="Times New Roman"/>
          <w:i/>
          <w:iCs/>
          <w:sz w:val="24"/>
          <w:szCs w:val="24"/>
          <w:lang w:val="es-MX"/>
        </w:rPr>
        <w:t>Giá chào bao gồm toàn bộ chi phí để thực hiện việc cung cấp dịch vụ theo yêu cầu tại địa chỉ trên, thuế VAT và các chi phí liên quan khác (nếu có);</w:t>
      </w:r>
    </w:p>
    <w:p w14:paraId="2B0B38E7" w14:textId="77777777" w:rsidR="00AB0586" w:rsidRPr="000E5023" w:rsidRDefault="00AB0586" w:rsidP="00AB0586">
      <w:pPr>
        <w:spacing w:line="288" w:lineRule="auto"/>
        <w:ind w:firstLine="567"/>
        <w:jc w:val="both"/>
        <w:rPr>
          <w:rFonts w:ascii="Times New Roman" w:hAnsi="Times New Roman"/>
          <w:sz w:val="24"/>
          <w:szCs w:val="24"/>
          <w:lang w:val="es-MX"/>
        </w:rPr>
      </w:pPr>
      <w:r w:rsidRPr="00600F7A">
        <w:rPr>
          <w:rFonts w:ascii="Times New Roman" w:hAnsi="Times New Roman"/>
          <w:b/>
          <w:bCs/>
          <w:sz w:val="24"/>
          <w:szCs w:val="24"/>
          <w:lang w:val="es-MX"/>
        </w:rPr>
        <w:t>2. Hiệu lực của báo giá:</w:t>
      </w:r>
      <w:r>
        <w:rPr>
          <w:rFonts w:ascii="Times New Roman" w:hAnsi="Times New Roman"/>
          <w:sz w:val="24"/>
          <w:szCs w:val="24"/>
          <w:lang w:val="es-MX"/>
        </w:rPr>
        <w:t xml:space="preserve"> Báo giá này có hiệu lực là</w:t>
      </w:r>
      <w:r w:rsidRPr="000E5023">
        <w:rPr>
          <w:rFonts w:ascii="Times New Roman" w:hAnsi="Times New Roman"/>
          <w:sz w:val="24"/>
          <w:szCs w:val="24"/>
          <w:lang w:val="es-MX"/>
        </w:rPr>
        <w:t xml:space="preserve"> 90 ngày kể từ ngày phát hành</w:t>
      </w:r>
    </w:p>
    <w:p w14:paraId="6892C796" w14:textId="77777777" w:rsidR="00AB0586" w:rsidRPr="00600F7A" w:rsidRDefault="00AB0586" w:rsidP="00AB0586">
      <w:pPr>
        <w:spacing w:line="288" w:lineRule="auto"/>
        <w:ind w:firstLine="567"/>
        <w:jc w:val="both"/>
        <w:rPr>
          <w:rFonts w:ascii="Times New Roman" w:hAnsi="Times New Roman"/>
          <w:b/>
          <w:bCs/>
          <w:sz w:val="24"/>
          <w:szCs w:val="24"/>
          <w:lang w:val="es-MX"/>
        </w:rPr>
      </w:pPr>
      <w:r w:rsidRPr="00600F7A">
        <w:rPr>
          <w:rFonts w:ascii="Times New Roman" w:hAnsi="Times New Roman"/>
          <w:b/>
          <w:bCs/>
          <w:sz w:val="24"/>
          <w:szCs w:val="24"/>
          <w:lang w:val="es-MX"/>
        </w:rPr>
        <w:t xml:space="preserve">3. Chúng tôi cam kết: </w:t>
      </w:r>
    </w:p>
    <w:p w14:paraId="61FFC53E" w14:textId="77777777" w:rsidR="00AB0586" w:rsidRPr="00600F7A" w:rsidRDefault="00AB0586" w:rsidP="00AB0586">
      <w:pPr>
        <w:spacing w:line="288" w:lineRule="auto"/>
        <w:ind w:firstLine="567"/>
        <w:jc w:val="both"/>
        <w:rPr>
          <w:rFonts w:ascii="Times New Roman" w:hAnsi="Times New Roman"/>
          <w:sz w:val="24"/>
          <w:szCs w:val="24"/>
          <w:lang w:val="es-MX"/>
        </w:rPr>
      </w:pPr>
      <w:r w:rsidRPr="00600F7A">
        <w:rPr>
          <w:rFonts w:ascii="Times New Roman" w:hAnsi="Times New Roman"/>
          <w:sz w:val="24"/>
          <w:szCs w:val="24"/>
          <w:lang w:val="es-MX"/>
        </w:rPr>
        <w:t>- Công ty chúng tôi cam kết đáp ứng đầy đủ các yêu cầu về kỹ thuật quy định tại Phụ lục 1 kèm theo văn bản số</w:t>
      </w:r>
      <w:r>
        <w:rPr>
          <w:rFonts w:ascii="Times New Roman" w:hAnsi="Times New Roman"/>
          <w:sz w:val="24"/>
          <w:szCs w:val="24"/>
          <w:lang w:val="es-MX"/>
        </w:rPr>
        <w:t xml:space="preserve"> 938</w:t>
      </w:r>
      <w:r w:rsidRPr="00600F7A">
        <w:rPr>
          <w:rFonts w:ascii="Times New Roman" w:hAnsi="Times New Roman"/>
          <w:sz w:val="24"/>
          <w:szCs w:val="24"/>
          <w:lang w:val="es-MX"/>
        </w:rPr>
        <w:t xml:space="preserve">/VKNTTW-HCQT ký ngày </w:t>
      </w:r>
      <w:r>
        <w:rPr>
          <w:rFonts w:ascii="Times New Roman" w:hAnsi="Times New Roman"/>
          <w:sz w:val="24"/>
          <w:szCs w:val="24"/>
          <w:lang w:val="es-MX"/>
        </w:rPr>
        <w:t>29</w:t>
      </w:r>
      <w:r w:rsidRPr="00600F7A">
        <w:rPr>
          <w:rFonts w:ascii="Times New Roman" w:hAnsi="Times New Roman"/>
          <w:sz w:val="24"/>
          <w:szCs w:val="24"/>
          <w:lang w:val="es-MX"/>
        </w:rPr>
        <w:t>/10/2024 của Viện Kiểm nghiệm thuốc Trung ương</w:t>
      </w:r>
      <w:r>
        <w:rPr>
          <w:rFonts w:ascii="Times New Roman" w:hAnsi="Times New Roman"/>
          <w:sz w:val="24"/>
          <w:szCs w:val="24"/>
          <w:lang w:val="es-MX"/>
        </w:rPr>
        <w:t>;</w:t>
      </w:r>
    </w:p>
    <w:p w14:paraId="2C3ED01D" w14:textId="77777777" w:rsidR="00AB0586" w:rsidRDefault="00AB0586" w:rsidP="00AB0586">
      <w:pPr>
        <w:spacing w:line="288" w:lineRule="auto"/>
        <w:ind w:firstLine="567"/>
        <w:jc w:val="both"/>
        <w:rPr>
          <w:rFonts w:ascii="Times New Roman" w:hAnsi="Times New Roman"/>
          <w:sz w:val="24"/>
          <w:szCs w:val="24"/>
          <w:lang w:val="es-MX"/>
        </w:rPr>
      </w:pPr>
      <w:r>
        <w:rPr>
          <w:rFonts w:ascii="Times New Roman" w:hAnsi="Times New Roman"/>
          <w:sz w:val="24"/>
          <w:szCs w:val="24"/>
          <w:lang w:val="es-MX"/>
        </w:rPr>
        <w:t xml:space="preserve">- </w:t>
      </w:r>
      <w:r w:rsidRPr="000E5023">
        <w:rPr>
          <w:rFonts w:ascii="Times New Roman" w:hAnsi="Times New Roman"/>
          <w:sz w:val="24"/>
          <w:szCs w:val="24"/>
          <w:lang w:val="es-MX"/>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 </w:t>
      </w:r>
    </w:p>
    <w:p w14:paraId="00C2B44B" w14:textId="77777777" w:rsidR="00AB0586" w:rsidRPr="000E5023" w:rsidRDefault="00AB0586" w:rsidP="00AB0586">
      <w:pPr>
        <w:spacing w:line="288" w:lineRule="auto"/>
        <w:ind w:firstLine="567"/>
        <w:jc w:val="both"/>
        <w:rPr>
          <w:rFonts w:ascii="Times New Roman" w:hAnsi="Times New Roman"/>
          <w:sz w:val="24"/>
          <w:szCs w:val="24"/>
          <w:lang w:val="es-MX"/>
        </w:rPr>
      </w:pPr>
      <w:r>
        <w:rPr>
          <w:rFonts w:ascii="Times New Roman" w:hAnsi="Times New Roman"/>
          <w:sz w:val="24"/>
          <w:szCs w:val="24"/>
          <w:lang w:val="es-MX"/>
        </w:rPr>
        <w:t xml:space="preserve">- </w:t>
      </w:r>
      <w:r w:rsidRPr="000E5023">
        <w:rPr>
          <w:rFonts w:ascii="Times New Roman" w:hAnsi="Times New Roman"/>
          <w:sz w:val="24"/>
          <w:szCs w:val="24"/>
          <w:lang w:val="es-MX"/>
        </w:rPr>
        <w:t>Những thông tin kê khai trong báo giá là trung thực.</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678"/>
      </w:tblGrid>
      <w:tr w:rsidR="00AB0586" w:rsidRPr="000E5023" w14:paraId="52A48EBD" w14:textId="77777777" w:rsidTr="00492F7C">
        <w:trPr>
          <w:trHeight w:val="944"/>
        </w:trPr>
        <w:tc>
          <w:tcPr>
            <w:tcW w:w="3402" w:type="dxa"/>
            <w:tcBorders>
              <w:top w:val="nil"/>
              <w:left w:val="nil"/>
              <w:bottom w:val="nil"/>
              <w:right w:val="nil"/>
            </w:tcBorders>
            <w:shd w:val="clear" w:color="auto" w:fill="auto"/>
          </w:tcPr>
          <w:p w14:paraId="488B46DC" w14:textId="77777777" w:rsidR="00AB0586" w:rsidRPr="000E5023" w:rsidRDefault="00AB0586" w:rsidP="00492F7C">
            <w:pPr>
              <w:spacing w:before="48" w:after="48"/>
              <w:rPr>
                <w:rFonts w:ascii="Times New Roman" w:hAnsi="Times New Roman"/>
                <w:sz w:val="24"/>
                <w:szCs w:val="24"/>
                <w:lang w:val="da-DK"/>
              </w:rPr>
            </w:pPr>
          </w:p>
        </w:tc>
        <w:tc>
          <w:tcPr>
            <w:tcW w:w="4678" w:type="dxa"/>
            <w:tcBorders>
              <w:top w:val="nil"/>
              <w:left w:val="nil"/>
              <w:bottom w:val="nil"/>
              <w:right w:val="nil"/>
            </w:tcBorders>
            <w:shd w:val="clear" w:color="auto" w:fill="auto"/>
          </w:tcPr>
          <w:p w14:paraId="222A46CF" w14:textId="77777777" w:rsidR="00AB0586" w:rsidRPr="000E5023" w:rsidRDefault="00AB0586" w:rsidP="00492F7C">
            <w:pPr>
              <w:spacing w:before="48" w:after="48"/>
              <w:jc w:val="center"/>
              <w:rPr>
                <w:rFonts w:ascii="Times New Roman" w:hAnsi="Times New Roman"/>
                <w:i/>
                <w:iCs/>
                <w:sz w:val="24"/>
                <w:szCs w:val="24"/>
                <w:lang w:val="da-DK"/>
              </w:rPr>
            </w:pPr>
            <w:r>
              <w:rPr>
                <w:rFonts w:ascii="Times New Roman" w:hAnsi="Times New Roman"/>
                <w:i/>
                <w:iCs/>
                <w:sz w:val="24"/>
                <w:szCs w:val="24"/>
                <w:lang w:val="da-DK"/>
              </w:rPr>
              <w:t>...........</w:t>
            </w:r>
            <w:r w:rsidRPr="000E5023">
              <w:rPr>
                <w:rFonts w:ascii="Times New Roman" w:hAnsi="Times New Roman"/>
                <w:i/>
                <w:iCs/>
                <w:sz w:val="24"/>
                <w:szCs w:val="24"/>
                <w:lang w:val="da-DK"/>
              </w:rPr>
              <w:t>, ngày.....tháng.....năm 2024</w:t>
            </w:r>
          </w:p>
          <w:p w14:paraId="4AEB2CD2" w14:textId="77777777" w:rsidR="00AB0586" w:rsidRPr="000E5023" w:rsidRDefault="00AB0586" w:rsidP="00492F7C">
            <w:pPr>
              <w:jc w:val="center"/>
              <w:rPr>
                <w:rFonts w:ascii="Times New Roman" w:hAnsi="Times New Roman"/>
                <w:b/>
                <w:iCs/>
                <w:sz w:val="24"/>
                <w:szCs w:val="24"/>
              </w:rPr>
            </w:pPr>
            <w:r w:rsidRPr="000E5023">
              <w:rPr>
                <w:rFonts w:ascii="Times New Roman" w:hAnsi="Times New Roman"/>
                <w:b/>
                <w:iCs/>
                <w:sz w:val="24"/>
                <w:szCs w:val="24"/>
              </w:rPr>
              <w:t>Đại diện hợp pháp của nhà cung cấp</w:t>
            </w:r>
          </w:p>
          <w:p w14:paraId="3B2341EA" w14:textId="77777777" w:rsidR="00AB0586" w:rsidRPr="000E5023" w:rsidRDefault="00AB0586" w:rsidP="00492F7C">
            <w:pPr>
              <w:jc w:val="center"/>
              <w:rPr>
                <w:rFonts w:ascii="Times New Roman" w:hAnsi="Times New Roman"/>
                <w:sz w:val="24"/>
                <w:szCs w:val="24"/>
              </w:rPr>
            </w:pPr>
            <w:r w:rsidRPr="000E5023">
              <w:rPr>
                <w:rFonts w:ascii="Times New Roman" w:hAnsi="Times New Roman"/>
                <w:i/>
                <w:iCs/>
                <w:sz w:val="24"/>
                <w:szCs w:val="24"/>
              </w:rPr>
              <w:t>(Ký tên, đóng dấu)</w:t>
            </w:r>
          </w:p>
        </w:tc>
      </w:tr>
    </w:tbl>
    <w:p w14:paraId="139ACD30" w14:textId="77777777" w:rsidR="00AB0586" w:rsidRDefault="00AB0586"/>
    <w:sectPr w:rsidR="00AB0586" w:rsidSect="00AB0586">
      <w:pgSz w:w="12240" w:h="15840"/>
      <w:pgMar w:top="907" w:right="1077"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86"/>
    <w:rsid w:val="00AB0586"/>
    <w:rsid w:val="00D03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23F9"/>
  <w15:chartTrackingRefBased/>
  <w15:docId w15:val="{F36879C4-FE54-4DD6-90C1-DAC56EB0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B0586"/>
    <w:pPr>
      <w:spacing w:after="0" w:line="240" w:lineRule="auto"/>
    </w:pPr>
    <w:rPr>
      <w:rFonts w:ascii=".VnTime" w:eastAsia="Times New Roman" w:hAnsi=".VnTime" w:cs="Times New Roman"/>
      <w:kern w:val="0"/>
      <w:sz w:val="28"/>
      <w:szCs w:val="20"/>
      <w:lang w:val="en-US"/>
      <w14:ligatures w14:val="none"/>
    </w:rPr>
  </w:style>
  <w:style w:type="paragraph" w:styleId="u1">
    <w:name w:val="heading 1"/>
    <w:basedOn w:val="Binhthng"/>
    <w:next w:val="Binhthng"/>
    <w:link w:val="u1Char"/>
    <w:uiPriority w:val="9"/>
    <w:qFormat/>
    <w:rsid w:val="00AB058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u2">
    <w:name w:val="heading 2"/>
    <w:basedOn w:val="Binhthng"/>
    <w:next w:val="Binhthng"/>
    <w:link w:val="u2Char"/>
    <w:uiPriority w:val="9"/>
    <w:semiHidden/>
    <w:unhideWhenUsed/>
    <w:qFormat/>
    <w:rsid w:val="00AB058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u3">
    <w:name w:val="heading 3"/>
    <w:basedOn w:val="Binhthng"/>
    <w:next w:val="Binhthng"/>
    <w:link w:val="u3Char"/>
    <w:uiPriority w:val="9"/>
    <w:semiHidden/>
    <w:unhideWhenUsed/>
    <w:qFormat/>
    <w:rsid w:val="00AB0586"/>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lang w:val="en-GB"/>
      <w14:ligatures w14:val="standardContextual"/>
    </w:rPr>
  </w:style>
  <w:style w:type="paragraph" w:styleId="u4">
    <w:name w:val="heading 4"/>
    <w:basedOn w:val="Binhthng"/>
    <w:next w:val="Binhthng"/>
    <w:link w:val="u4Char"/>
    <w:uiPriority w:val="9"/>
    <w:semiHidden/>
    <w:unhideWhenUsed/>
    <w:qFormat/>
    <w:rsid w:val="00AB058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GB"/>
      <w14:ligatures w14:val="standardContextual"/>
    </w:rPr>
  </w:style>
  <w:style w:type="paragraph" w:styleId="u5">
    <w:name w:val="heading 5"/>
    <w:basedOn w:val="Binhthng"/>
    <w:next w:val="Binhthng"/>
    <w:link w:val="u5Char"/>
    <w:uiPriority w:val="9"/>
    <w:semiHidden/>
    <w:unhideWhenUsed/>
    <w:qFormat/>
    <w:rsid w:val="00AB058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GB"/>
      <w14:ligatures w14:val="standardContextual"/>
    </w:rPr>
  </w:style>
  <w:style w:type="paragraph" w:styleId="u6">
    <w:name w:val="heading 6"/>
    <w:basedOn w:val="Binhthng"/>
    <w:next w:val="Binhthng"/>
    <w:link w:val="u6Char"/>
    <w:uiPriority w:val="9"/>
    <w:semiHidden/>
    <w:unhideWhenUsed/>
    <w:qFormat/>
    <w:rsid w:val="00AB058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GB"/>
      <w14:ligatures w14:val="standardContextual"/>
    </w:rPr>
  </w:style>
  <w:style w:type="paragraph" w:styleId="u7">
    <w:name w:val="heading 7"/>
    <w:basedOn w:val="Binhthng"/>
    <w:next w:val="Binhthng"/>
    <w:link w:val="u7Char"/>
    <w:uiPriority w:val="9"/>
    <w:semiHidden/>
    <w:unhideWhenUsed/>
    <w:qFormat/>
    <w:rsid w:val="00AB058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GB"/>
      <w14:ligatures w14:val="standardContextual"/>
    </w:rPr>
  </w:style>
  <w:style w:type="paragraph" w:styleId="u8">
    <w:name w:val="heading 8"/>
    <w:basedOn w:val="Binhthng"/>
    <w:next w:val="Binhthng"/>
    <w:link w:val="u8Char"/>
    <w:uiPriority w:val="9"/>
    <w:semiHidden/>
    <w:unhideWhenUsed/>
    <w:qFormat/>
    <w:rsid w:val="00AB0586"/>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GB"/>
      <w14:ligatures w14:val="standardContextual"/>
    </w:rPr>
  </w:style>
  <w:style w:type="paragraph" w:styleId="u9">
    <w:name w:val="heading 9"/>
    <w:basedOn w:val="Binhthng"/>
    <w:next w:val="Binhthng"/>
    <w:link w:val="u9Char"/>
    <w:uiPriority w:val="9"/>
    <w:semiHidden/>
    <w:unhideWhenUsed/>
    <w:qFormat/>
    <w:rsid w:val="00AB0586"/>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GB"/>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B058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AB058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AB058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AB058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AB058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AB058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AB058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AB058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AB0586"/>
    <w:rPr>
      <w:rFonts w:eastAsiaTheme="majorEastAsia" w:cstheme="majorBidi"/>
      <w:color w:val="272727" w:themeColor="text1" w:themeTint="D8"/>
    </w:rPr>
  </w:style>
  <w:style w:type="paragraph" w:styleId="Tiu">
    <w:name w:val="Title"/>
    <w:basedOn w:val="Binhthng"/>
    <w:next w:val="Binhthng"/>
    <w:link w:val="TiuChar"/>
    <w:uiPriority w:val="10"/>
    <w:qFormat/>
    <w:rsid w:val="00AB0586"/>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uChar">
    <w:name w:val="Tiêu đề Char"/>
    <w:basedOn w:val="Phngmcinhcuaoanvn"/>
    <w:link w:val="Tiu"/>
    <w:uiPriority w:val="10"/>
    <w:rsid w:val="00AB058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B0586"/>
    <w:pPr>
      <w:numPr>
        <w:ilvl w:val="1"/>
      </w:numPr>
      <w:spacing w:after="160" w:line="278" w:lineRule="auto"/>
    </w:pPr>
    <w:rPr>
      <w:rFonts w:asciiTheme="minorHAnsi" w:eastAsiaTheme="majorEastAsia" w:hAnsiTheme="minorHAnsi" w:cstheme="majorBidi"/>
      <w:color w:val="595959" w:themeColor="text1" w:themeTint="A6"/>
      <w:spacing w:val="15"/>
      <w:kern w:val="2"/>
      <w:szCs w:val="28"/>
      <w:lang w:val="en-GB"/>
      <w14:ligatures w14:val="standardContextual"/>
    </w:rPr>
  </w:style>
  <w:style w:type="character" w:customStyle="1" w:styleId="TiuphuChar">
    <w:name w:val="Tiêu đề phụ Char"/>
    <w:basedOn w:val="Phngmcinhcuaoanvn"/>
    <w:link w:val="Tiuphu"/>
    <w:uiPriority w:val="11"/>
    <w:rsid w:val="00AB058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AB0586"/>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GB"/>
      <w14:ligatures w14:val="standardContextual"/>
    </w:rPr>
  </w:style>
  <w:style w:type="character" w:customStyle="1" w:styleId="LitrichdnChar">
    <w:name w:val="Lời trích dẫn Char"/>
    <w:basedOn w:val="Phngmcinhcuaoanvn"/>
    <w:link w:val="Litrichdn"/>
    <w:uiPriority w:val="29"/>
    <w:rsid w:val="00AB0586"/>
    <w:rPr>
      <w:i/>
      <w:iCs/>
      <w:color w:val="404040" w:themeColor="text1" w:themeTint="BF"/>
    </w:rPr>
  </w:style>
  <w:style w:type="paragraph" w:styleId="oancuaDanhsach">
    <w:name w:val="List Paragraph"/>
    <w:basedOn w:val="Binhthng"/>
    <w:uiPriority w:val="34"/>
    <w:qFormat/>
    <w:rsid w:val="00AB0586"/>
    <w:pPr>
      <w:spacing w:after="160" w:line="278" w:lineRule="auto"/>
      <w:ind w:left="720"/>
      <w:contextualSpacing/>
    </w:pPr>
    <w:rPr>
      <w:rFonts w:asciiTheme="minorHAnsi" w:eastAsiaTheme="minorHAnsi" w:hAnsiTheme="minorHAnsi" w:cstheme="minorBidi"/>
      <w:kern w:val="2"/>
      <w:sz w:val="24"/>
      <w:szCs w:val="24"/>
      <w:lang w:val="en-GB"/>
      <w14:ligatures w14:val="standardContextual"/>
    </w:rPr>
  </w:style>
  <w:style w:type="character" w:styleId="NhnmnhThm">
    <w:name w:val="Intense Emphasis"/>
    <w:basedOn w:val="Phngmcinhcuaoanvn"/>
    <w:uiPriority w:val="21"/>
    <w:qFormat/>
    <w:rsid w:val="00AB0586"/>
    <w:rPr>
      <w:i/>
      <w:iCs/>
      <w:color w:val="0F4761" w:themeColor="accent1" w:themeShade="BF"/>
    </w:rPr>
  </w:style>
  <w:style w:type="paragraph" w:styleId="Nhaykepm">
    <w:name w:val="Intense Quote"/>
    <w:basedOn w:val="Binhthng"/>
    <w:next w:val="Binhthng"/>
    <w:link w:val="NhaykepmChar"/>
    <w:uiPriority w:val="30"/>
    <w:qFormat/>
    <w:rsid w:val="00AB058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GB"/>
      <w14:ligatures w14:val="standardContextual"/>
    </w:rPr>
  </w:style>
  <w:style w:type="character" w:customStyle="1" w:styleId="NhaykepmChar">
    <w:name w:val="Nháy kép Đậm Char"/>
    <w:basedOn w:val="Phngmcinhcuaoanvn"/>
    <w:link w:val="Nhaykepm"/>
    <w:uiPriority w:val="30"/>
    <w:rsid w:val="00AB0586"/>
    <w:rPr>
      <w:i/>
      <w:iCs/>
      <w:color w:val="0F4761" w:themeColor="accent1" w:themeShade="BF"/>
    </w:rPr>
  </w:style>
  <w:style w:type="character" w:styleId="ThamchiuNhnmnh">
    <w:name w:val="Intense Reference"/>
    <w:basedOn w:val="Phngmcinhcuaoanvn"/>
    <w:uiPriority w:val="32"/>
    <w:qFormat/>
    <w:rsid w:val="00AB05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1</cp:revision>
  <dcterms:created xsi:type="dcterms:W3CDTF">2024-10-30T03:22:00Z</dcterms:created>
  <dcterms:modified xsi:type="dcterms:W3CDTF">2024-10-30T03:23:00Z</dcterms:modified>
</cp:coreProperties>
</file>